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E9" w:rsidRPr="003B60E9" w:rsidRDefault="003B60E9" w:rsidP="000C4B19">
      <w:pPr>
        <w:widowControl w:val="0"/>
        <w:spacing w:after="0" w:line="240" w:lineRule="auto"/>
        <w:ind w:left="142" w:right="43"/>
        <w:jc w:val="center"/>
        <w:rPr>
          <w:rFonts w:ascii="Barlow Medium" w:hAnsi="Barlow Medium"/>
          <w:b/>
          <w:bCs/>
          <w:color w:val="2A2141"/>
          <w:sz w:val="10"/>
          <w:szCs w:val="16"/>
          <w14:ligatures w14:val="none"/>
        </w:rPr>
      </w:pPr>
    </w:p>
    <w:p w:rsidR="00697068" w:rsidRPr="000C4B19" w:rsidRDefault="00B13F31" w:rsidP="000C4B19">
      <w:pPr>
        <w:widowControl w:val="0"/>
        <w:spacing w:after="0" w:line="240" w:lineRule="auto"/>
        <w:ind w:left="142" w:right="43"/>
        <w:jc w:val="center"/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</w:pPr>
      <w:r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  <w:t>DEAES</w:t>
      </w:r>
      <w:r w:rsidRPr="002028D5"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  <w:t xml:space="preserve"> </w:t>
      </w:r>
      <w:r w:rsidR="002516CC">
        <w:rPr>
          <w:rFonts w:ascii="Barlow Medium" w:hAnsi="Barlow Medium"/>
          <w:b/>
          <w:bCs/>
          <w:color w:val="2A2141"/>
          <w:sz w:val="34"/>
          <w:szCs w:val="34"/>
          <w14:ligatures w14:val="none"/>
        </w:rPr>
        <w:t>PERPIGNAN</w:t>
      </w:r>
    </w:p>
    <w:p w:rsidR="00D9131B" w:rsidRPr="00697068" w:rsidRDefault="00B13F31" w:rsidP="003E6A0A">
      <w:pPr>
        <w:widowControl w:val="0"/>
        <w:spacing w:after="0" w:line="240" w:lineRule="auto"/>
        <w:ind w:left="1558" w:right="43" w:firstLine="2"/>
        <w:jc w:val="both"/>
        <w:rPr>
          <w:rFonts w:ascii="Dosis" w:hAnsi="Dosis"/>
          <w:bCs/>
          <w:sz w:val="2"/>
          <w:szCs w:val="2"/>
          <w14:ligatures w14:val="none"/>
        </w:rPr>
      </w:pPr>
      <w:r>
        <w:rPr>
          <w:rFonts w:ascii="Dosis" w:hAnsi="Dosis"/>
          <w:bCs/>
          <w:sz w:val="2"/>
          <w:szCs w:val="2"/>
          <w14:ligatures w14:val="none"/>
        </w:rPr>
        <w:t>DEAES</w:t>
      </w:r>
    </w:p>
    <w:p w:rsidR="003E150B" w:rsidRPr="002028D5" w:rsidRDefault="003E150B" w:rsidP="003E150B">
      <w:pPr>
        <w:widowControl w:val="0"/>
        <w:spacing w:after="0" w:line="240" w:lineRule="auto"/>
        <w:ind w:right="43"/>
        <w:jc w:val="both"/>
        <w:rPr>
          <w:rFonts w:ascii="Dosis" w:hAnsi="Dosis"/>
          <w:b/>
          <w:bCs/>
          <w:color w:val="2A2141"/>
          <w14:ligatures w14:val="none"/>
        </w:rPr>
      </w:pPr>
      <w:r w:rsidRPr="002028D5">
        <w:rPr>
          <w:rFonts w:ascii="Dosis" w:hAnsi="Dosis"/>
          <w:b/>
          <w:bCs/>
          <w:color w:val="2A2141"/>
          <w14:ligatures w14:val="none"/>
        </w:rPr>
        <w:t>Dates à retenir :</w:t>
      </w:r>
    </w:p>
    <w:tbl>
      <w:tblPr>
        <w:tblStyle w:val="Grilledutableau"/>
        <w:tblpPr w:leftFromText="141" w:rightFromText="141" w:vertAnchor="text" w:horzAnchor="margin" w:tblpXSpec="center" w:tblpY="26"/>
        <w:tblW w:w="0" w:type="auto"/>
        <w:tblBorders>
          <w:top w:val="single" w:sz="18" w:space="0" w:color="E6332A"/>
          <w:left w:val="single" w:sz="18" w:space="0" w:color="E6332A"/>
          <w:bottom w:val="single" w:sz="18" w:space="0" w:color="E6332A"/>
          <w:right w:val="single" w:sz="18" w:space="0" w:color="E6332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0"/>
        <w:gridCol w:w="1619"/>
        <w:gridCol w:w="1733"/>
        <w:gridCol w:w="1733"/>
      </w:tblGrid>
      <w:tr w:rsidR="003E150B" w:rsidRPr="00697068" w:rsidTr="00246750">
        <w:tc>
          <w:tcPr>
            <w:tcW w:w="1820" w:type="dxa"/>
            <w:vAlign w:val="center"/>
          </w:tcPr>
          <w:p w:rsidR="003E150B" w:rsidRPr="00C2257A" w:rsidRDefault="003E150B" w:rsidP="00246750">
            <w:pPr>
              <w:widowControl w:val="0"/>
              <w:spacing w:after="0" w:line="240" w:lineRule="auto"/>
              <w:rPr>
                <w:rFonts w:ascii="Dosis Medium" w:hAnsi="Dosis Medium"/>
                <w:sz w:val="18"/>
                <w14:ligatures w14:val="none"/>
              </w:rPr>
            </w:pPr>
            <w:bookmarkStart w:id="0" w:name="_GoBack" w:colFirst="2" w:colLast="3"/>
            <w:r w:rsidRPr="00C2257A">
              <w:rPr>
                <w:rFonts w:ascii="Dosis Medium" w:hAnsi="Dosis Medium"/>
                <w:sz w:val="18"/>
                <w14:ligatures w14:val="none"/>
              </w:rPr>
              <w:t>Information</w:t>
            </w:r>
            <w:r>
              <w:rPr>
                <w:rFonts w:ascii="Dosis Medium" w:hAnsi="Dosis Medium"/>
                <w:sz w:val="18"/>
                <w14:ligatures w14:val="none"/>
              </w:rPr>
              <w:t>s</w:t>
            </w:r>
            <w:r w:rsidRPr="00C2257A">
              <w:rPr>
                <w:rFonts w:ascii="Dosis Medium" w:hAnsi="Dosis Medium"/>
                <w:sz w:val="18"/>
                <w14:ligatures w14:val="none"/>
              </w:rPr>
              <w:t xml:space="preserve"> collective</w:t>
            </w:r>
            <w:r>
              <w:rPr>
                <w:rFonts w:ascii="Dosis Medium" w:hAnsi="Dosis Medium"/>
                <w:sz w:val="18"/>
                <w14:ligatures w14:val="none"/>
              </w:rPr>
              <w:t>s 2022 :</w:t>
            </w:r>
          </w:p>
        </w:tc>
        <w:tc>
          <w:tcPr>
            <w:tcW w:w="1619" w:type="dxa"/>
            <w:vAlign w:val="center"/>
          </w:tcPr>
          <w:p w:rsidR="003E150B" w:rsidRDefault="003E150B" w:rsidP="00246750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24/06-08/07-09/09</w:t>
            </w:r>
          </w:p>
          <w:p w:rsidR="003E150B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23/09-10-10-24/10</w:t>
            </w:r>
          </w:p>
          <w:p w:rsidR="003E150B" w:rsidRPr="00C2257A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07/11-21/11</w:t>
            </w:r>
          </w:p>
        </w:tc>
        <w:tc>
          <w:tcPr>
            <w:tcW w:w="1733" w:type="dxa"/>
          </w:tcPr>
          <w:p w:rsidR="003E150B" w:rsidRPr="002C7532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 w:rsidRPr="002C7532">
              <w:rPr>
                <w:rFonts w:ascii="Dosis Medium" w:hAnsi="Dosis Medium"/>
                <w:sz w:val="18"/>
                <w:szCs w:val="18"/>
                <w14:ligatures w14:val="none"/>
              </w:rPr>
              <w:t>Début de formation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> :</w:t>
            </w:r>
          </w:p>
        </w:tc>
        <w:tc>
          <w:tcPr>
            <w:tcW w:w="1733" w:type="dxa"/>
          </w:tcPr>
          <w:p w:rsidR="003E150B" w:rsidRPr="002C7532" w:rsidRDefault="00A46B20" w:rsidP="00A46B2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>
              <w:rPr>
                <w:rFonts w:ascii="Dosis Medium" w:hAnsi="Dosis Medium"/>
                <w:sz w:val="18"/>
                <w:szCs w:val="18"/>
                <w14:ligatures w14:val="none"/>
              </w:rPr>
              <w:t>16 décembre 2022</w:t>
            </w:r>
          </w:p>
        </w:tc>
      </w:tr>
      <w:tr w:rsidR="003E150B" w:rsidRPr="00697068" w:rsidTr="00246750">
        <w:tc>
          <w:tcPr>
            <w:tcW w:w="1820" w:type="dxa"/>
          </w:tcPr>
          <w:p w:rsidR="003E150B" w:rsidRPr="00C2257A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14:ligatures w14:val="none"/>
              </w:rPr>
            </w:pPr>
          </w:p>
        </w:tc>
        <w:tc>
          <w:tcPr>
            <w:tcW w:w="1619" w:type="dxa"/>
            <w:vAlign w:val="center"/>
          </w:tcPr>
          <w:p w:rsidR="003E150B" w:rsidRPr="00C2257A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14:ligatures w14:val="none"/>
              </w:rPr>
            </w:pPr>
          </w:p>
        </w:tc>
        <w:tc>
          <w:tcPr>
            <w:tcW w:w="1733" w:type="dxa"/>
          </w:tcPr>
          <w:p w:rsidR="003E150B" w:rsidRPr="002C7532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 w:rsidRPr="002C7532">
              <w:rPr>
                <w:rFonts w:ascii="Dosis Medium" w:hAnsi="Dosis Medium"/>
                <w:sz w:val="18"/>
                <w:szCs w:val="18"/>
                <w14:ligatures w14:val="none"/>
              </w:rPr>
              <w:t>Fin de formation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> :</w:t>
            </w:r>
          </w:p>
        </w:tc>
        <w:tc>
          <w:tcPr>
            <w:tcW w:w="1733" w:type="dxa"/>
          </w:tcPr>
          <w:p w:rsidR="003E150B" w:rsidRPr="002C7532" w:rsidRDefault="003E150B" w:rsidP="00A46B2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>
              <w:rPr>
                <w:rFonts w:ascii="Dosis Medium" w:hAnsi="Dosis Medium"/>
                <w:sz w:val="18"/>
                <w:szCs w:val="18"/>
                <w14:ligatures w14:val="none"/>
              </w:rPr>
              <w:t>1</w:t>
            </w:r>
            <w:r w:rsidR="00A46B20">
              <w:rPr>
                <w:rFonts w:ascii="Dosis Medium" w:hAnsi="Dosis Medium"/>
                <w:sz w:val="18"/>
                <w:szCs w:val="18"/>
                <w14:ligatures w14:val="none"/>
              </w:rPr>
              <w:t>1</w:t>
            </w:r>
            <w:r>
              <w:rPr>
                <w:rFonts w:ascii="Dosis Medium" w:hAnsi="Dosis Medium"/>
                <w:sz w:val="18"/>
                <w:szCs w:val="18"/>
                <w14:ligatures w14:val="none"/>
              </w:rPr>
              <w:t xml:space="preserve"> décembre 2023</w:t>
            </w:r>
          </w:p>
        </w:tc>
      </w:tr>
      <w:bookmarkEnd w:id="0"/>
      <w:tr w:rsidR="003E150B" w:rsidRPr="00697068" w:rsidTr="00246750">
        <w:tc>
          <w:tcPr>
            <w:tcW w:w="3439" w:type="dxa"/>
            <w:gridSpan w:val="2"/>
            <w:vAlign w:val="center"/>
          </w:tcPr>
          <w:p w:rsidR="003E150B" w:rsidRPr="00C2257A" w:rsidRDefault="003E150B" w:rsidP="00246750">
            <w:pPr>
              <w:widowControl w:val="0"/>
              <w:spacing w:after="0" w:line="240" w:lineRule="auto"/>
              <w:rPr>
                <w:rFonts w:ascii="Dosis Medium" w:hAnsi="Dosis Medium"/>
                <w14:ligatures w14:val="none"/>
              </w:rPr>
            </w:pPr>
            <w:r w:rsidRPr="00C2257A">
              <w:rPr>
                <w:rFonts w:ascii="Dosis Medium" w:hAnsi="Dosis Medium"/>
                <w:sz w:val="18"/>
                <w14:ligatures w14:val="none"/>
              </w:rPr>
              <w:t>Limite pour dépôt des dossiers de candidatures</w:t>
            </w:r>
            <w:r>
              <w:rPr>
                <w:rFonts w:ascii="Dosis Medium" w:hAnsi="Dosis Medium"/>
                <w:sz w:val="18"/>
                <w14:ligatures w14:val="none"/>
              </w:rPr>
              <w:t> :</w:t>
            </w:r>
          </w:p>
        </w:tc>
        <w:tc>
          <w:tcPr>
            <w:tcW w:w="3466" w:type="dxa"/>
            <w:gridSpan w:val="2"/>
          </w:tcPr>
          <w:p w:rsidR="003E150B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</w:p>
          <w:p w:rsidR="003E150B" w:rsidRPr="002C7532" w:rsidRDefault="003E150B" w:rsidP="00246750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8"/>
                <w:szCs w:val="18"/>
                <w14:ligatures w14:val="none"/>
              </w:rPr>
            </w:pPr>
            <w:r>
              <w:rPr>
                <w:rFonts w:ascii="Dosis Medium" w:hAnsi="Dosis Medium"/>
                <w:sz w:val="18"/>
                <w:szCs w:val="18"/>
                <w14:ligatures w14:val="none"/>
              </w:rPr>
              <w:t>30 novembre 2022</w:t>
            </w:r>
          </w:p>
        </w:tc>
      </w:tr>
    </w:tbl>
    <w:p w:rsidR="003E150B" w:rsidRPr="00697068" w:rsidRDefault="003E150B" w:rsidP="003E150B">
      <w:pPr>
        <w:widowControl w:val="0"/>
        <w:spacing w:after="0" w:line="240" w:lineRule="auto"/>
        <w:rPr>
          <w:rFonts w:ascii="Dosis" w:hAnsi="Dosis"/>
          <w:bCs/>
          <w:sz w:val="10"/>
          <w:szCs w:val="10"/>
          <w14:ligatures w14:val="none"/>
        </w:rPr>
      </w:pPr>
    </w:p>
    <w:p w:rsidR="003E150B" w:rsidRPr="002028D5" w:rsidRDefault="003E150B" w:rsidP="003E150B">
      <w:pPr>
        <w:widowControl w:val="0"/>
        <w:spacing w:after="0" w:line="240" w:lineRule="auto"/>
        <w:ind w:right="43"/>
        <w:jc w:val="both"/>
        <w:rPr>
          <w:rFonts w:ascii="Dosis Medium" w:hAnsi="Dosis Medium"/>
          <w:color w:val="00A19A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t>MODALITÉS D’ACCÈS EN FORMATION ET PRÉREQUIS</w:t>
      </w:r>
    </w:p>
    <w:p w:rsidR="003E150B" w:rsidRDefault="003E150B" w:rsidP="003E150B">
      <w:pPr>
        <w:widowControl w:val="0"/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5949EA">
        <w:rPr>
          <w:rFonts w:ascii="Dosis Medium" w:hAnsi="Dosis Medium"/>
          <w:color w:val="000000" w:themeColor="text1"/>
          <w:sz w:val="16"/>
          <w14:ligatures w14:val="none"/>
        </w:rPr>
        <w:t xml:space="preserve">Les étapes pour entrer en formation : </w:t>
      </w:r>
    </w:p>
    <w:p w:rsidR="003E150B" w:rsidRPr="008B0B0A" w:rsidRDefault="003E150B" w:rsidP="003E150B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8B0B0A">
        <w:rPr>
          <w:rFonts w:ascii="Dosis Medium" w:hAnsi="Dosis Medium"/>
          <w:color w:val="000000" w:themeColor="text1"/>
          <w:sz w:val="16"/>
          <w14:ligatures w14:val="none"/>
        </w:rPr>
        <w:t>Participer à l'information collective et de présentation du métier</w:t>
      </w:r>
    </w:p>
    <w:p w:rsidR="003E150B" w:rsidRPr="005949EA" w:rsidRDefault="003E150B" w:rsidP="003E150B">
      <w:pPr>
        <w:pStyle w:val="Paragraphedeliste"/>
        <w:widowControl w:val="0"/>
        <w:numPr>
          <w:ilvl w:val="0"/>
          <w:numId w:val="3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5949EA">
        <w:rPr>
          <w:rFonts w:ascii="Dosis Medium" w:hAnsi="Dosis Medium"/>
          <w:color w:val="000000" w:themeColor="text1"/>
          <w:sz w:val="16"/>
          <w14:ligatures w14:val="none"/>
        </w:rPr>
        <w:t xml:space="preserve">Remplir </w:t>
      </w:r>
      <w:r>
        <w:rPr>
          <w:rFonts w:ascii="Dosis Medium" w:hAnsi="Dosis Medium"/>
          <w:color w:val="000000" w:themeColor="text1"/>
          <w:sz w:val="16"/>
          <w14:ligatures w14:val="none"/>
        </w:rPr>
        <w:t xml:space="preserve">le formulaire en ligne et transmettre </w:t>
      </w:r>
      <w:r w:rsidRPr="005949EA">
        <w:rPr>
          <w:rFonts w:ascii="Dosis Medium" w:hAnsi="Dosis Medium"/>
          <w:color w:val="000000" w:themeColor="text1"/>
          <w:sz w:val="16"/>
          <w14:ligatures w14:val="none"/>
        </w:rPr>
        <w:t>le dossier d</w:t>
      </w:r>
      <w:r>
        <w:rPr>
          <w:rFonts w:ascii="Dosis Medium" w:hAnsi="Dosis Medium"/>
          <w:color w:val="000000" w:themeColor="text1"/>
          <w:sz w:val="16"/>
          <w14:ligatures w14:val="none"/>
        </w:rPr>
        <w:t>e candidature  accompagné de toutes les pièces justificatives</w:t>
      </w:r>
    </w:p>
    <w:p w:rsidR="003E150B" w:rsidRDefault="003E150B" w:rsidP="003E150B">
      <w:pPr>
        <w:widowControl w:val="0"/>
        <w:spacing w:after="0" w:line="240" w:lineRule="auto"/>
        <w:jc w:val="both"/>
        <w:rPr>
          <w:rFonts w:ascii="Dosis Medium" w:hAnsi="Dosis Medium"/>
          <w14:ligatures w14:val="none"/>
        </w:rPr>
      </w:pPr>
    </w:p>
    <w:p w:rsidR="003E150B" w:rsidRPr="005949EA" w:rsidRDefault="003E150B" w:rsidP="003E150B">
      <w:pPr>
        <w:widowControl w:val="0"/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 w:rsidRPr="005949EA">
        <w:rPr>
          <w:rFonts w:ascii="Dosis Medium" w:hAnsi="Dosis Medium"/>
          <w:color w:val="000000" w:themeColor="text1"/>
          <w:sz w:val="16"/>
          <w14:ligatures w14:val="none"/>
        </w:rPr>
        <w:t>MODALITÉS DE SÉLECTION</w:t>
      </w:r>
    </w:p>
    <w:p w:rsidR="003E150B" w:rsidRDefault="003E150B" w:rsidP="003E150B">
      <w:pPr>
        <w:pStyle w:val="Paragraphedeliste"/>
        <w:widowControl w:val="0"/>
        <w:numPr>
          <w:ilvl w:val="0"/>
          <w:numId w:val="4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>
        <w:rPr>
          <w:rFonts w:ascii="Dosis Medium" w:hAnsi="Dosis Medium"/>
          <w:color w:val="000000" w:themeColor="text1"/>
          <w:sz w:val="16"/>
          <w14:ligatures w14:val="none"/>
        </w:rPr>
        <w:t>E</w:t>
      </w:r>
      <w:r w:rsidRPr="009E0FCE">
        <w:rPr>
          <w:rFonts w:ascii="Dosis Medium" w:hAnsi="Dosis Medium"/>
          <w:color w:val="000000" w:themeColor="text1"/>
          <w:sz w:val="16"/>
          <w14:ligatures w14:val="none"/>
        </w:rPr>
        <w:t>tre âgé de 18 ans à la date d’entrée en formation.</w:t>
      </w:r>
    </w:p>
    <w:p w:rsidR="003E150B" w:rsidRPr="009E0FCE" w:rsidRDefault="003E150B" w:rsidP="003E150B">
      <w:pPr>
        <w:pStyle w:val="Paragraphedeliste"/>
        <w:widowControl w:val="0"/>
        <w:numPr>
          <w:ilvl w:val="0"/>
          <w:numId w:val="4"/>
        </w:numPr>
        <w:spacing w:after="0" w:line="240" w:lineRule="auto"/>
        <w:jc w:val="both"/>
        <w:rPr>
          <w:rFonts w:ascii="Dosis Medium" w:hAnsi="Dosis Medium"/>
          <w:color w:val="000000" w:themeColor="text1"/>
          <w:sz w:val="16"/>
          <w14:ligatures w14:val="none"/>
        </w:rPr>
      </w:pPr>
      <w:r>
        <w:rPr>
          <w:rFonts w:ascii="Arial" w:hAnsi="Arial" w:cs="Arial"/>
          <w:noProof/>
          <w:color w:val="000000" w:themeColor="text1"/>
          <w:sz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87D32" wp14:editId="4047C75F">
                <wp:simplePos x="0" y="0"/>
                <wp:positionH relativeFrom="column">
                  <wp:posOffset>3457575</wp:posOffset>
                </wp:positionH>
                <wp:positionV relativeFrom="paragraph">
                  <wp:posOffset>62230</wp:posOffset>
                </wp:positionV>
                <wp:extent cx="219075" cy="0"/>
                <wp:effectExtent l="0" t="76200" r="28575" b="11430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7" o:spid="_x0000_s1026" type="#_x0000_t32" style="position:absolute;margin-left:272.25pt;margin-top:4.9pt;width:17.25pt;height:0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" strokecolor="black [3040]">
                <v:stroke endarrow="open"/>
              </v:shape>
            </w:pict>
          </mc:Fallback>
        </mc:AlternateContent>
      </w:r>
      <w:r w:rsidRPr="00641246">
        <w:rPr>
          <w:rFonts w:ascii="Arial" w:hAnsi="Arial" w:cs="Arial"/>
          <w:noProof/>
          <w:color w:val="000000" w:themeColor="text1"/>
          <w:sz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B86A0B" wp14:editId="69C8FC5D">
                <wp:simplePos x="0" y="0"/>
                <wp:positionH relativeFrom="column">
                  <wp:posOffset>1485900</wp:posOffset>
                </wp:positionH>
                <wp:positionV relativeFrom="paragraph">
                  <wp:posOffset>59055</wp:posOffset>
                </wp:positionV>
                <wp:extent cx="171450" cy="0"/>
                <wp:effectExtent l="0" t="76200" r="19050" b="11430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5" o:spid="_x0000_s1026" type="#_x0000_t32" style="position:absolute;margin-left:117pt;margin-top:4.65pt;width:1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rFonts w:ascii="Dosis Medium" w:hAnsi="Dosis Medium"/>
          <w:noProof/>
          <w:color w:val="000000" w:themeColor="text1"/>
          <w:sz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669DA" wp14:editId="6597C9E0">
                <wp:simplePos x="0" y="0"/>
                <wp:positionH relativeFrom="column">
                  <wp:posOffset>1447800</wp:posOffset>
                </wp:positionH>
                <wp:positionV relativeFrom="paragraph">
                  <wp:posOffset>57150</wp:posOffset>
                </wp:positionV>
                <wp:extent cx="0" cy="0"/>
                <wp:effectExtent l="0" t="0" r="0" b="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4" o:spid="_x0000_s1026" type="#_x0000_t32" style="position:absolute;margin-left:114pt;margin-top:4.5pt;width:0;height: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rFonts w:ascii="Dosis Medium" w:hAnsi="Dosis Medium"/>
          <w:color w:val="000000" w:themeColor="text1"/>
          <w:sz w:val="16"/>
          <w14:ligatures w14:val="none"/>
        </w:rPr>
        <w:t xml:space="preserve">Information collective              inscription en ligne et dépôt dossier              recevabilité du dossier </w:t>
      </w:r>
    </w:p>
    <w:p w:rsidR="003E150B" w:rsidRPr="009E0FCE" w:rsidRDefault="003E150B" w:rsidP="003E150B">
      <w:pPr>
        <w:pStyle w:val="Paragraphedeliste"/>
        <w:widowControl w:val="0"/>
        <w:numPr>
          <w:ilvl w:val="0"/>
          <w:numId w:val="4"/>
        </w:numPr>
        <w:spacing w:after="0" w:line="240" w:lineRule="auto"/>
        <w:rPr>
          <w:rFonts w:ascii="Dosis Medium" w:hAnsi="Dosis Medium"/>
          <w14:ligatures w14:val="none"/>
        </w:rPr>
        <w:sectPr w:rsidR="003E150B" w:rsidRPr="009E0FCE" w:rsidSect="002703BB">
          <w:headerReference w:type="default" r:id="rId9"/>
          <w:footerReference w:type="default" r:id="rId10"/>
          <w:pgSz w:w="8391" w:h="11907" w:code="11"/>
          <w:pgMar w:top="720" w:right="720" w:bottom="720" w:left="720" w:header="708" w:footer="708" w:gutter="0"/>
          <w:cols w:space="708"/>
          <w:docGrid w:linePitch="360"/>
        </w:sectPr>
      </w:pPr>
      <w:r w:rsidRPr="009E0FCE">
        <w:rPr>
          <w:rFonts w:ascii="Dosis Medium" w:hAnsi="Dosis Medium"/>
          <w:color w:val="000000" w:themeColor="text1"/>
          <w:sz w:val="16"/>
          <w14:ligatures w14:val="none"/>
        </w:rPr>
        <w:t xml:space="preserve">Épreuve orale d’admission </w:t>
      </w:r>
      <w:r>
        <w:rPr>
          <w:rFonts w:ascii="Dosis Medium" w:hAnsi="Dosis Medium"/>
          <w:color w:val="000000" w:themeColor="text1"/>
          <w:sz w:val="16"/>
          <w14:ligatures w14:val="none"/>
        </w:rPr>
        <w:t xml:space="preserve">(suivant les cas) </w:t>
      </w:r>
      <w:r w:rsidRPr="009E0FCE">
        <w:rPr>
          <w:rFonts w:ascii="Dosis Medium" w:hAnsi="Dosis Medium"/>
          <w:color w:val="000000" w:themeColor="text1"/>
          <w:sz w:val="16"/>
          <w14:ligatures w14:val="none"/>
        </w:rPr>
        <w:t>: un oral de 30 minutes portant sur la motivation et la capacité du candidat à s’engager dans une formation sociale. A l’issue de cette épreuve, les candidats sont classés par ordre de mérite.</w:t>
      </w:r>
    </w:p>
    <w:p w:rsidR="000D7F7E" w:rsidRPr="002028D5" w:rsidRDefault="000D7F7E" w:rsidP="009E0FCE">
      <w:pPr>
        <w:widowControl w:val="0"/>
        <w:spacing w:after="0" w:line="240" w:lineRule="auto"/>
        <w:ind w:right="45"/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</w:pPr>
    </w:p>
    <w:tbl>
      <w:tblPr>
        <w:tblStyle w:val="Grilledutableau"/>
        <w:tblpPr w:leftFromText="141" w:rightFromText="141" w:vertAnchor="text" w:horzAnchor="margin" w:tblpX="108" w:tblpY="132"/>
        <w:tblW w:w="3652" w:type="dxa"/>
        <w:tblBorders>
          <w:top w:val="single" w:sz="18" w:space="0" w:color="E6332A"/>
          <w:left w:val="single" w:sz="18" w:space="0" w:color="E6332A"/>
          <w:bottom w:val="single" w:sz="18" w:space="0" w:color="E6332A"/>
          <w:right w:val="single" w:sz="18" w:space="0" w:color="E6332A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2115"/>
      </w:tblGrid>
      <w:tr w:rsidR="009E0FCE" w:rsidRPr="00C2257A" w:rsidTr="003E150B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14:ligatures w14:val="none"/>
              </w:rPr>
              <w:t>Frais de dossier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:szCs w:val="24"/>
                <w14:ligatures w14:val="none"/>
              </w:rPr>
              <w:t>50 €</w:t>
            </w:r>
          </w:p>
        </w:tc>
      </w:tr>
      <w:tr w:rsidR="009E0FCE" w:rsidRPr="00C2257A" w:rsidTr="003E150B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14:ligatures w14:val="none"/>
              </w:rPr>
              <w:t>Frais de commission de sélection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:szCs w:val="24"/>
                <w14:ligatures w14:val="none"/>
              </w:rPr>
              <w:t>50 €</w:t>
            </w:r>
          </w:p>
        </w:tc>
      </w:tr>
      <w:tr w:rsidR="009E0FCE" w:rsidRPr="00C2257A" w:rsidTr="003E150B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14:ligatures w14:val="none"/>
              </w:rPr>
              <w:t>Frais d'inscription si candidature retenue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771F30">
              <w:rPr>
                <w:rFonts w:ascii="Dosis Medium" w:hAnsi="Dosis Medium"/>
                <w:sz w:val="16"/>
                <w:szCs w:val="24"/>
                <w14:ligatures w14:val="none"/>
              </w:rPr>
              <w:t>65 €</w:t>
            </w:r>
          </w:p>
        </w:tc>
      </w:tr>
      <w:tr w:rsidR="009E0FCE" w:rsidRPr="00C2257A" w:rsidTr="003E150B">
        <w:trPr>
          <w:trHeight w:val="247"/>
        </w:trPr>
        <w:tc>
          <w:tcPr>
            <w:tcW w:w="1537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rPr>
                <w:rFonts w:ascii="Dosis Medium" w:hAnsi="Dosis Medium"/>
                <w:sz w:val="16"/>
                <w14:ligatures w14:val="none"/>
              </w:rPr>
            </w:pPr>
            <w:r>
              <w:rPr>
                <w:rFonts w:ascii="Dosis Medium" w:hAnsi="Dosis Medium"/>
                <w:sz w:val="16"/>
                <w14:ligatures w14:val="none"/>
              </w:rPr>
              <w:t>Formation initiale</w:t>
            </w:r>
          </w:p>
        </w:tc>
        <w:tc>
          <w:tcPr>
            <w:tcW w:w="2115" w:type="dxa"/>
            <w:vAlign w:val="center"/>
          </w:tcPr>
          <w:p w:rsidR="009E0FCE" w:rsidRPr="00771F30" w:rsidRDefault="009E0FCE" w:rsidP="009E0FCE">
            <w:pPr>
              <w:widowControl w:val="0"/>
              <w:spacing w:after="0" w:line="240" w:lineRule="auto"/>
              <w:jc w:val="both"/>
              <w:rPr>
                <w:rFonts w:ascii="Dosis Medium" w:hAnsi="Dosis Medium"/>
                <w:sz w:val="16"/>
                <w:szCs w:val="24"/>
                <w14:ligatures w14:val="none"/>
              </w:rPr>
            </w:pPr>
            <w:r w:rsidRPr="00D22AC4">
              <w:rPr>
                <w:rFonts w:ascii="Dosis Medium" w:hAnsi="Dosis Medium"/>
                <w:sz w:val="16"/>
                <w:szCs w:val="24"/>
                <w14:ligatures w14:val="none"/>
              </w:rPr>
              <w:t>6</w:t>
            </w:r>
            <w:r>
              <w:rPr>
                <w:rFonts w:ascii="Dosis Medium" w:hAnsi="Dosis Medium"/>
                <w:sz w:val="16"/>
                <w:szCs w:val="24"/>
                <w14:ligatures w14:val="none"/>
              </w:rPr>
              <w:t>804</w:t>
            </w:r>
            <w:r w:rsidRPr="00D22AC4">
              <w:rPr>
                <w:rFonts w:ascii="Dosis Medium" w:hAnsi="Dosis Medium"/>
                <w:sz w:val="16"/>
                <w:szCs w:val="24"/>
                <w14:ligatures w14:val="none"/>
              </w:rPr>
              <w:t xml:space="preserve"> €</w:t>
            </w:r>
            <w:r w:rsidR="00950021">
              <w:rPr>
                <w:rFonts w:ascii="Dosis Medium" w:hAnsi="Dosis Medium"/>
                <w:sz w:val="16"/>
                <w:szCs w:val="24"/>
                <w14:ligatures w14:val="none"/>
              </w:rPr>
              <w:t xml:space="preserve"> (prise en charge pour les demandeurs d’emplois)</w:t>
            </w:r>
          </w:p>
        </w:tc>
      </w:tr>
    </w:tbl>
    <w:p w:rsidR="007A569B" w:rsidRPr="00C2257A" w:rsidRDefault="00AB3B76" w:rsidP="003E6A0A">
      <w:pPr>
        <w:widowControl w:val="0"/>
        <w:spacing w:after="0" w:line="240" w:lineRule="auto"/>
        <w:rPr>
          <w:rFonts w:ascii="Dosis Medium" w:hAnsi="Dosis Medium"/>
          <w:bCs/>
          <w:color w:val="2B2141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t>QUELQUES CHIFFRES</w:t>
      </w:r>
    </w:p>
    <w:p w:rsidR="003E150B" w:rsidRPr="000C4B19" w:rsidRDefault="003E150B" w:rsidP="003E150B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>En 202</w:t>
      </w:r>
      <w:r>
        <w:rPr>
          <w:rFonts w:ascii="Dosis Medium" w:hAnsi="Dosis Medium"/>
          <w:sz w:val="16"/>
          <w14:ligatures w14:val="none"/>
        </w:rPr>
        <w:t>1</w:t>
      </w:r>
      <w:r w:rsidRPr="000C4B19">
        <w:rPr>
          <w:rFonts w:ascii="Dosis Medium" w:hAnsi="Dosis Medium"/>
          <w:sz w:val="16"/>
          <w14:ligatures w14:val="none"/>
        </w:rPr>
        <w:t> </w:t>
      </w:r>
    </w:p>
    <w:p w:rsidR="003E150B" w:rsidRPr="000C4B19" w:rsidRDefault="003E150B" w:rsidP="003E150B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>Taux d’obtention au diplôme d’État : 9</w:t>
      </w:r>
      <w:r>
        <w:rPr>
          <w:rFonts w:ascii="Dosis Medium" w:hAnsi="Dosis Medium"/>
          <w:sz w:val="16"/>
          <w14:ligatures w14:val="none"/>
        </w:rPr>
        <w:t>4</w:t>
      </w:r>
      <w:r w:rsidRPr="000C4B19">
        <w:rPr>
          <w:rFonts w:ascii="Dosis Medium" w:hAnsi="Dosis Medium"/>
          <w:sz w:val="16"/>
          <w14:ligatures w14:val="none"/>
        </w:rPr>
        <w:t>%</w:t>
      </w:r>
    </w:p>
    <w:p w:rsidR="003E150B" w:rsidRPr="000C4B19" w:rsidRDefault="003E150B" w:rsidP="003E150B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 xml:space="preserve">Taux de certification partielle : </w:t>
      </w:r>
      <w:r>
        <w:rPr>
          <w:rFonts w:ascii="Dosis Medium" w:hAnsi="Dosis Medium"/>
          <w:sz w:val="16"/>
          <w14:ligatures w14:val="none"/>
        </w:rPr>
        <w:t>6</w:t>
      </w:r>
      <w:r w:rsidRPr="000C4B19">
        <w:rPr>
          <w:rFonts w:ascii="Dosis Medium" w:hAnsi="Dosis Medium"/>
          <w:sz w:val="16"/>
          <w14:ligatures w14:val="none"/>
        </w:rPr>
        <w:t>%.</w:t>
      </w:r>
    </w:p>
    <w:p w:rsidR="003E150B" w:rsidRDefault="003E150B" w:rsidP="003E150B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</w:pPr>
      <w:r w:rsidRPr="000C4B19">
        <w:rPr>
          <w:rFonts w:ascii="Dosis Medium" w:hAnsi="Dosis Medium"/>
          <w:sz w:val="16"/>
          <w14:ligatures w14:val="none"/>
        </w:rPr>
        <w:t>Nombre de places : 20</w:t>
      </w:r>
    </w:p>
    <w:p w:rsidR="000C4B19" w:rsidRDefault="000C4B19" w:rsidP="000C4B19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</w:pPr>
    </w:p>
    <w:p w:rsidR="000C4B19" w:rsidRDefault="000C4B19" w:rsidP="000C4B19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</w:pPr>
    </w:p>
    <w:p w:rsidR="000C4B19" w:rsidRPr="000C4B19" w:rsidRDefault="000C4B19" w:rsidP="000C4B19">
      <w:pPr>
        <w:widowControl w:val="0"/>
        <w:tabs>
          <w:tab w:val="right" w:pos="6908"/>
        </w:tabs>
        <w:spacing w:after="0" w:line="240" w:lineRule="auto"/>
        <w:ind w:right="43"/>
        <w:rPr>
          <w:rFonts w:ascii="Dosis Medium" w:hAnsi="Dosis Medium"/>
          <w:sz w:val="16"/>
          <w14:ligatures w14:val="none"/>
        </w:rPr>
        <w:sectPr w:rsidR="000C4B19" w:rsidRPr="000C4B19" w:rsidSect="00AB3B76">
          <w:headerReference w:type="default" r:id="rId11"/>
          <w:footerReference w:type="default" r:id="rId12"/>
          <w:type w:val="continuous"/>
          <w:pgSz w:w="8391" w:h="11907" w:code="11"/>
          <w:pgMar w:top="720" w:right="720" w:bottom="720" w:left="720" w:header="708" w:footer="708" w:gutter="0"/>
          <w:cols w:num="2" w:space="708"/>
          <w:docGrid w:linePitch="360"/>
        </w:sectPr>
      </w:pPr>
    </w:p>
    <w:p w:rsidR="009E0FCE" w:rsidRPr="002028D5" w:rsidRDefault="009E0FCE" w:rsidP="009E0FCE">
      <w:pPr>
        <w:widowControl w:val="0"/>
        <w:tabs>
          <w:tab w:val="right" w:pos="6908"/>
        </w:tabs>
        <w:spacing w:after="0" w:line="240" w:lineRule="auto"/>
        <w:ind w:right="43"/>
        <w:jc w:val="both"/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lastRenderedPageBreak/>
        <w:t>LE FINANCEMENT DE LA FORMATION</w:t>
      </w:r>
    </w:p>
    <w:p w:rsidR="009E0FCE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DF6C3D">
        <w:rPr>
          <w:rFonts w:ascii="Dosis Medium" w:hAnsi="Dosis Medium"/>
          <w:sz w:val="16"/>
          <w14:ligatures w14:val="none"/>
        </w:rPr>
        <w:t>Pri</w:t>
      </w:r>
      <w:r>
        <w:rPr>
          <w:rFonts w:ascii="Dosis Medium" w:hAnsi="Dosis Medium"/>
          <w:sz w:val="16"/>
          <w14:ligatures w14:val="none"/>
        </w:rPr>
        <w:t>s en charge par nos financeurs.</w:t>
      </w:r>
    </w:p>
    <w:p w:rsidR="009E0FCE" w:rsidRPr="005949EA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5949EA">
        <w:rPr>
          <w:rFonts w:ascii="Dosis Medium" w:hAnsi="Dosis Medium"/>
          <w:sz w:val="16"/>
          <w14:ligatures w14:val="none"/>
        </w:rPr>
        <w:t>Le Centre de formation, subventionné par la Région Occitanie permet la gratuité de la formation initiale. Elle s’adresse à un public en poursuite de scolarité et à des demandeurs d’emploi inscrits au Pôle Emploi.</w:t>
      </w:r>
    </w:p>
    <w:p w:rsidR="009E0FCE" w:rsidRPr="005949EA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5949EA">
        <w:rPr>
          <w:rFonts w:ascii="Dosis Medium" w:hAnsi="Dosis Medium"/>
          <w:sz w:val="16"/>
          <w14:ligatures w14:val="none"/>
        </w:rPr>
        <w:t>Les personnes en Cours d’Emploi ou en Congé Individuel de Formation peuvent être intégrées hors quota, le financement interviendra alors par le biais des Fonds de formation.</w:t>
      </w:r>
    </w:p>
    <w:p w:rsidR="009E0FCE" w:rsidRPr="00E00C69" w:rsidRDefault="009E0FCE" w:rsidP="009E0FCE">
      <w:pPr>
        <w:widowControl w:val="0"/>
        <w:spacing w:after="0" w:line="240" w:lineRule="auto"/>
        <w:rPr>
          <w:rFonts w:ascii="Dosis Medium" w:hAnsi="Dosis Medium"/>
          <w:bCs/>
          <w:color w:val="00A19A"/>
          <w:spacing w:val="20"/>
          <w:sz w:val="16"/>
          <w:szCs w:val="16"/>
          <w14:ligatures w14:val="none"/>
        </w:rPr>
      </w:pPr>
    </w:p>
    <w:p w:rsidR="009E0FCE" w:rsidRPr="00DF6C3D" w:rsidRDefault="009E0FCE" w:rsidP="009E0FCE">
      <w:pPr>
        <w:widowControl w:val="0"/>
        <w:spacing w:after="0" w:line="240" w:lineRule="auto"/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</w:pPr>
      <w:r w:rsidRPr="002028D5">
        <w:rPr>
          <w:rFonts w:ascii="Dosis Medium" w:hAnsi="Dosis Medium"/>
          <w:bCs/>
          <w:color w:val="00A19A"/>
          <w:spacing w:val="20"/>
          <w:sz w:val="26"/>
          <w:szCs w:val="26"/>
          <w14:ligatures w14:val="none"/>
        </w:rPr>
        <w:t>CONTACTS IMPORTANTS</w:t>
      </w:r>
    </w:p>
    <w:p w:rsidR="000C4B19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:szCs w:val="18"/>
        </w:rPr>
      </w:pPr>
      <w:r w:rsidRPr="008E43AB">
        <w:rPr>
          <w:rFonts w:ascii="Dosis Medium" w:hAnsi="Dosis Medium"/>
          <w:sz w:val="16"/>
          <w14:ligatures w14:val="none"/>
        </w:rPr>
        <w:t>Modalités, inscriptions et aspects administratifs : Isabelle Fournier-</w:t>
      </w:r>
      <w:proofErr w:type="spellStart"/>
      <w:r w:rsidRPr="008E43AB">
        <w:rPr>
          <w:rFonts w:ascii="Dosis Medium" w:hAnsi="Dosis Medium"/>
          <w:sz w:val="16"/>
          <w14:ligatures w14:val="none"/>
        </w:rPr>
        <w:t>Moya</w:t>
      </w:r>
      <w:proofErr w:type="spellEnd"/>
      <w:r w:rsidRPr="008E43AB">
        <w:rPr>
          <w:rFonts w:ascii="Dosis Medium" w:hAnsi="Dosis Medium"/>
          <w:sz w:val="16"/>
          <w14:ligatures w14:val="none"/>
        </w:rPr>
        <w:t xml:space="preserve"> </w:t>
      </w:r>
      <w:r w:rsidRPr="008E43AB">
        <w:rPr>
          <w:rFonts w:ascii="Dosis Medium" w:hAnsi="Dosis Medium"/>
          <w:sz w:val="16"/>
          <w:szCs w:val="18"/>
        </w:rPr>
        <w:t>04 68 34 63 62</w:t>
      </w:r>
    </w:p>
    <w:p w:rsidR="003E150B" w:rsidRPr="008E43AB" w:rsidRDefault="003E150B" w:rsidP="003E150B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hyperlink r:id="rId13" w:history="1">
        <w:r w:rsidRPr="004016A1">
          <w:rPr>
            <w:rStyle w:val="Lienhypertexte"/>
            <w:rFonts w:ascii="Dosis Medium" w:hAnsi="Dosis Medium"/>
            <w:sz w:val="16"/>
            <w:szCs w:val="18"/>
          </w:rPr>
          <w:t>deaes@cemea-occitanie.org</w:t>
        </w:r>
      </w:hyperlink>
    </w:p>
    <w:p w:rsidR="009E0FCE" w:rsidRPr="008E43AB" w:rsidRDefault="00592B03" w:rsidP="009E0FCE">
      <w:pPr>
        <w:widowControl w:val="0"/>
        <w:spacing w:after="0" w:line="240" w:lineRule="auto"/>
        <w:rPr>
          <w:rStyle w:val="Lienhypertexte"/>
          <w:rFonts w:ascii="Dosis Medium" w:hAnsi="Dosis Medium"/>
          <w:color w:val="000000"/>
          <w:sz w:val="16"/>
          <w:u w:val="none"/>
          <w14:ligatures w14:val="none"/>
        </w:rPr>
      </w:pPr>
      <w:r>
        <w:rPr>
          <w:rFonts w:ascii="Dosis Medium" w:hAnsi="Dosis Medium"/>
          <w:sz w:val="16"/>
          <w14:ligatures w14:val="none"/>
        </w:rPr>
        <w:t>Responsable</w:t>
      </w:r>
      <w:r w:rsidR="009E0FCE" w:rsidRPr="008E43AB">
        <w:rPr>
          <w:rFonts w:ascii="Dosis Medium" w:hAnsi="Dosis Medium"/>
          <w:sz w:val="16"/>
          <w14:ligatures w14:val="none"/>
        </w:rPr>
        <w:t xml:space="preserve"> pédagogique :</w:t>
      </w:r>
      <w:r w:rsidR="009E0FCE" w:rsidRPr="00CA318A">
        <w:t xml:space="preserve"> </w:t>
      </w:r>
      <w:r w:rsidR="009E0FCE" w:rsidRPr="008E43AB">
        <w:rPr>
          <w:rFonts w:ascii="Dosis Medium" w:hAnsi="Dosis Medium"/>
          <w:sz w:val="16"/>
          <w14:ligatures w14:val="none"/>
        </w:rPr>
        <w:t xml:space="preserve">Christine </w:t>
      </w:r>
      <w:proofErr w:type="spellStart"/>
      <w:r w:rsidR="009E0FCE" w:rsidRPr="008E43AB">
        <w:rPr>
          <w:rFonts w:ascii="Dosis Medium" w:hAnsi="Dosis Medium"/>
          <w:sz w:val="16"/>
          <w14:ligatures w14:val="none"/>
        </w:rPr>
        <w:t>Monzerian</w:t>
      </w:r>
      <w:proofErr w:type="spellEnd"/>
      <w:r w:rsidR="009E0FCE" w:rsidRPr="008E43AB">
        <w:rPr>
          <w:rFonts w:ascii="Dosis Medium" w:hAnsi="Dosis Medium"/>
          <w:sz w:val="16"/>
          <w14:ligatures w14:val="none"/>
        </w:rPr>
        <w:t xml:space="preserve">  </w:t>
      </w:r>
      <w:hyperlink r:id="rId14" w:history="1">
        <w:r w:rsidR="009E0FCE" w:rsidRPr="008E43AB">
          <w:rPr>
            <w:rStyle w:val="Lienhypertexte"/>
            <w:rFonts w:ascii="Dosis Medium" w:hAnsi="Dosis Medium"/>
            <w:sz w:val="16"/>
            <w14:ligatures w14:val="none"/>
          </w:rPr>
          <w:t>cmonzerian@cemea-occitanie.org</w:t>
        </w:r>
      </w:hyperlink>
    </w:p>
    <w:p w:rsidR="009E0FCE" w:rsidRPr="008E43AB" w:rsidRDefault="009E0FCE" w:rsidP="009E0FCE">
      <w:pPr>
        <w:widowControl w:val="0"/>
        <w:spacing w:after="0" w:line="240" w:lineRule="auto"/>
        <w:rPr>
          <w:rFonts w:ascii="Dosis Medium" w:hAnsi="Dosis Medium"/>
          <w:sz w:val="16"/>
          <w14:ligatures w14:val="none"/>
        </w:rPr>
      </w:pPr>
      <w:r w:rsidRPr="008E43AB">
        <w:rPr>
          <w:rFonts w:ascii="Dosis Medium" w:hAnsi="Dosis Medium"/>
          <w:sz w:val="16"/>
          <w14:ligatures w14:val="none"/>
        </w:rPr>
        <w:t xml:space="preserve">Référente Handicap sur site : Sylvie Léger </w:t>
      </w:r>
      <w:hyperlink r:id="rId15" w:history="1">
        <w:r w:rsidRPr="008E43AB">
          <w:rPr>
            <w:rStyle w:val="Lienhypertexte"/>
            <w:rFonts w:ascii="Dosis Medium" w:hAnsi="Dosis Medium"/>
            <w:sz w:val="16"/>
            <w14:ligatures w14:val="none"/>
          </w:rPr>
          <w:t>sleger@cemea-occitanie.org</w:t>
        </w:r>
      </w:hyperlink>
    </w:p>
    <w:p w:rsidR="00DF0ADB" w:rsidRPr="00C2257A" w:rsidRDefault="0097635B" w:rsidP="005D7F18">
      <w:pPr>
        <w:widowControl w:val="0"/>
        <w:spacing w:after="0" w:line="240" w:lineRule="auto"/>
        <w:rPr>
          <w:rFonts w:ascii="Dosis Medium" w:hAnsi="Dosis Medium"/>
          <w14:ligatures w14:val="none"/>
        </w:rPr>
      </w:pPr>
      <w:r>
        <w:rPr>
          <w:rFonts w:ascii="Dosis Medium" w:hAnsi="Dosis Medium"/>
          <w14:ligatures w14:val="none"/>
        </w:rPr>
        <w:tab/>
      </w:r>
    </w:p>
    <w:sectPr w:rsidR="00DF0ADB" w:rsidRPr="00C2257A" w:rsidSect="00AB3B76">
      <w:type w:val="continuous"/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83" w:rsidRDefault="00CA1583" w:rsidP="000D7F7E">
      <w:pPr>
        <w:spacing w:after="0" w:line="240" w:lineRule="auto"/>
      </w:pPr>
      <w:r>
        <w:separator/>
      </w:r>
    </w:p>
  </w:endnote>
  <w:endnote w:type="continuationSeparator" w:id="0">
    <w:p w:rsidR="00CA1583" w:rsidRDefault="00CA1583" w:rsidP="000D7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low Medium">
    <w:altName w:val="Courier New"/>
    <w:charset w:val="00"/>
    <w:family w:val="auto"/>
    <w:pitch w:val="variable"/>
    <w:sig w:usb0="00000001" w:usb1="00000000" w:usb2="00000000" w:usb3="00000000" w:csb0="00000193" w:csb1="00000000"/>
  </w:font>
  <w:font w:name="Dosis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Dosis Medium">
    <w:altName w:val="Times New Roman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B" w:rsidRPr="001F632F" w:rsidRDefault="003E150B" w:rsidP="000D7F7E">
    <w:pPr>
      <w:pStyle w:val="Paragraphestandard"/>
      <w:jc w:val="right"/>
      <w:rPr>
        <w:rFonts w:ascii="Dosis Medium" w:hAnsi="Dosis Medium" w:cs="Tw Cen MT Condensed"/>
        <w:color w:val="265A9B"/>
        <w:sz w:val="22"/>
        <w:szCs w:val="22"/>
        <w:u w:val="thick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61312" behindDoc="1" locked="0" layoutInCell="1" allowOverlap="1" wp14:anchorId="0A42CF78" wp14:editId="401DD329">
          <wp:simplePos x="0" y="0"/>
          <wp:positionH relativeFrom="column">
            <wp:posOffset>-330835</wp:posOffset>
          </wp:positionH>
          <wp:positionV relativeFrom="paragraph">
            <wp:posOffset>-16510</wp:posOffset>
          </wp:positionV>
          <wp:extent cx="2759710" cy="352425"/>
          <wp:effectExtent l="0" t="0" r="0" b="9525"/>
          <wp:wrapNone/>
          <wp:docPr id="6" name="Image 6" descr="Logo BanderolePlan de travail 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nderolePlan de travail 1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1F632F">
      <w:rPr>
        <w:rFonts w:ascii="Dosis Medium" w:hAnsi="Dosis Medium" w:cs="Tw Cen MT Condensed"/>
        <w:sz w:val="18"/>
        <w:szCs w:val="22"/>
        <w:lang w:val="en-US"/>
      </w:rPr>
      <w:t>CGV :</w:t>
    </w:r>
    <w:proofErr w:type="gramEnd"/>
    <w:r w:rsidRPr="001F632F">
      <w:rPr>
        <w:rFonts w:ascii="Dosis Medium" w:hAnsi="Dosis Medium" w:cs="Tw Cen MT Condensed"/>
        <w:sz w:val="18"/>
        <w:szCs w:val="22"/>
        <w:lang w:val="en-US"/>
      </w:rPr>
      <w:t xml:space="preserve"> </w:t>
    </w:r>
    <w:r w:rsidRPr="001F632F">
      <w:rPr>
        <w:rStyle w:val="Hyperlien"/>
        <w:rFonts w:ascii="Dosis Medium" w:hAnsi="Dosis Medium" w:cs="Tw Cen MT Condensed"/>
        <w:sz w:val="18"/>
        <w:szCs w:val="22"/>
        <w:lang w:val="en-US"/>
      </w:rPr>
      <w:t>https://cemea-formation.com/CGV/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7E" w:rsidRPr="001F632F" w:rsidRDefault="00B13F31" w:rsidP="000D7F7E">
    <w:pPr>
      <w:pStyle w:val="Paragraphestandard"/>
      <w:jc w:val="right"/>
      <w:rPr>
        <w:rFonts w:ascii="Dosis Medium" w:hAnsi="Dosis Medium" w:cs="Tw Cen MT Condensed"/>
        <w:color w:val="265A9B"/>
        <w:sz w:val="22"/>
        <w:szCs w:val="22"/>
        <w:u w:val="thick"/>
        <w:lang w:val="en-US"/>
      </w:rPr>
    </w:pPr>
    <w:r>
      <w:rPr>
        <w:noProof/>
        <w:sz w:val="20"/>
        <w:lang w:eastAsia="fr-FR"/>
      </w:rPr>
      <w:drawing>
        <wp:anchor distT="0" distB="0" distL="114300" distR="114300" simplePos="0" relativeHeight="251658240" behindDoc="1" locked="0" layoutInCell="1" allowOverlap="1" wp14:anchorId="17340C0C" wp14:editId="42BEE008">
          <wp:simplePos x="0" y="0"/>
          <wp:positionH relativeFrom="column">
            <wp:posOffset>-330835</wp:posOffset>
          </wp:positionH>
          <wp:positionV relativeFrom="paragraph">
            <wp:posOffset>-16510</wp:posOffset>
          </wp:positionV>
          <wp:extent cx="2759710" cy="352425"/>
          <wp:effectExtent l="0" t="0" r="0" b="9525"/>
          <wp:wrapNone/>
          <wp:docPr id="2" name="Image 2" descr="Logo BanderolePlan de travail 1@2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nderolePlan de travail 1@2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971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0D7F7E" w:rsidRPr="001F632F">
      <w:rPr>
        <w:rFonts w:ascii="Dosis Medium" w:hAnsi="Dosis Medium" w:cs="Tw Cen MT Condensed"/>
        <w:sz w:val="18"/>
        <w:szCs w:val="22"/>
        <w:lang w:val="en-US"/>
      </w:rPr>
      <w:t>CGV :</w:t>
    </w:r>
    <w:proofErr w:type="gramEnd"/>
    <w:r w:rsidR="000D7F7E" w:rsidRPr="001F632F">
      <w:rPr>
        <w:rFonts w:ascii="Dosis Medium" w:hAnsi="Dosis Medium" w:cs="Tw Cen MT Condensed"/>
        <w:sz w:val="18"/>
        <w:szCs w:val="22"/>
        <w:lang w:val="en-US"/>
      </w:rPr>
      <w:t xml:space="preserve"> </w:t>
    </w:r>
    <w:r w:rsidR="000D7F7E" w:rsidRPr="001F632F">
      <w:rPr>
        <w:rStyle w:val="Hyperlien"/>
        <w:rFonts w:ascii="Dosis Medium" w:hAnsi="Dosis Medium" w:cs="Tw Cen MT Condensed"/>
        <w:sz w:val="18"/>
        <w:szCs w:val="22"/>
        <w:lang w:val="en-US"/>
      </w:rPr>
      <w:t>https://cemea-formation.com/CGV/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83" w:rsidRDefault="00CA1583" w:rsidP="000D7F7E">
      <w:pPr>
        <w:spacing w:after="0" w:line="240" w:lineRule="auto"/>
      </w:pPr>
      <w:r>
        <w:separator/>
      </w:r>
    </w:p>
  </w:footnote>
  <w:footnote w:type="continuationSeparator" w:id="0">
    <w:p w:rsidR="00CA1583" w:rsidRDefault="00CA1583" w:rsidP="000D7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50B" w:rsidRDefault="003E150B" w:rsidP="00613FD0">
    <w:pPr>
      <w:pStyle w:val="En-tte"/>
      <w:tabs>
        <w:tab w:val="clear" w:pos="4153"/>
        <w:tab w:val="clear" w:pos="8306"/>
        <w:tab w:val="left" w:pos="840"/>
        <w:tab w:val="left" w:pos="1470"/>
      </w:tabs>
    </w:pPr>
    <w:r>
      <w:rPr>
        <w:noProof/>
        <w14:ligatures w14:val="none"/>
        <w14:cntxtAlts w14:val="0"/>
      </w:rPr>
      <w:drawing>
        <wp:anchor distT="0" distB="0" distL="114300" distR="114300" simplePos="0" relativeHeight="251660288" behindDoc="0" locked="0" layoutInCell="1" allowOverlap="1" wp14:anchorId="717FA15C" wp14:editId="485E323E">
          <wp:simplePos x="0" y="0"/>
          <wp:positionH relativeFrom="margin">
            <wp:posOffset>276225</wp:posOffset>
          </wp:positionH>
          <wp:positionV relativeFrom="paragraph">
            <wp:posOffset>-287642</wp:posOffset>
          </wp:positionV>
          <wp:extent cx="4202430" cy="561948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s PratiquesPlan de travail 1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56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F7E" w:rsidRDefault="00E10C02" w:rsidP="00613FD0">
    <w:pPr>
      <w:pStyle w:val="En-tte"/>
      <w:tabs>
        <w:tab w:val="clear" w:pos="4153"/>
        <w:tab w:val="clear" w:pos="8306"/>
        <w:tab w:val="left" w:pos="840"/>
        <w:tab w:val="left" w:pos="1470"/>
      </w:tabs>
    </w:pPr>
    <w:r>
      <w:rPr>
        <w:noProof/>
        <w14:ligatures w14:val="none"/>
        <w14:cntxtAlts w14:val="0"/>
      </w:rPr>
      <w:drawing>
        <wp:anchor distT="0" distB="0" distL="114300" distR="114300" simplePos="0" relativeHeight="251657216" behindDoc="0" locked="0" layoutInCell="1" allowOverlap="1" wp14:anchorId="60CA57C6" wp14:editId="4D9639CB">
          <wp:simplePos x="0" y="0"/>
          <wp:positionH relativeFrom="margin">
            <wp:posOffset>276225</wp:posOffset>
          </wp:positionH>
          <wp:positionV relativeFrom="paragraph">
            <wp:posOffset>-287642</wp:posOffset>
          </wp:positionV>
          <wp:extent cx="4202430" cy="56194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s PratiquesPlan de travail 1@2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2430" cy="5619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5BA">
      <w:tab/>
    </w:r>
    <w:r w:rsidR="00613F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6.5pt;height:9.75pt" o:bullet="t">
        <v:imagedata r:id="rId1" o:title="PUCE JAUNE"/>
      </v:shape>
    </w:pict>
  </w:numPicBullet>
  <w:abstractNum w:abstractNumId="0">
    <w:nsid w:val="0D2579A6"/>
    <w:multiLevelType w:val="hybridMultilevel"/>
    <w:tmpl w:val="67464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12661"/>
    <w:multiLevelType w:val="hybridMultilevel"/>
    <w:tmpl w:val="3F44615E"/>
    <w:lvl w:ilvl="0" w:tplc="4894D86C">
      <w:start w:val="1"/>
      <w:numFmt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724B8"/>
    <w:multiLevelType w:val="hybridMultilevel"/>
    <w:tmpl w:val="32369F22"/>
    <w:lvl w:ilvl="0" w:tplc="4894D86C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617472CB"/>
    <w:multiLevelType w:val="hybridMultilevel"/>
    <w:tmpl w:val="2E3AD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23"/>
    <w:rsid w:val="00017AF1"/>
    <w:rsid w:val="000504C0"/>
    <w:rsid w:val="000A2993"/>
    <w:rsid w:val="000B0480"/>
    <w:rsid w:val="000C0823"/>
    <w:rsid w:val="000C4B19"/>
    <w:rsid w:val="000D70E7"/>
    <w:rsid w:val="000D7F7E"/>
    <w:rsid w:val="000E2027"/>
    <w:rsid w:val="00103E9E"/>
    <w:rsid w:val="001453A5"/>
    <w:rsid w:val="00181557"/>
    <w:rsid w:val="001815BA"/>
    <w:rsid w:val="001A14F4"/>
    <w:rsid w:val="001F1D3C"/>
    <w:rsid w:val="001F632F"/>
    <w:rsid w:val="0020166E"/>
    <w:rsid w:val="002028D5"/>
    <w:rsid w:val="0021192A"/>
    <w:rsid w:val="0022197F"/>
    <w:rsid w:val="002477C7"/>
    <w:rsid w:val="002516CC"/>
    <w:rsid w:val="0026035F"/>
    <w:rsid w:val="002703BB"/>
    <w:rsid w:val="00291215"/>
    <w:rsid w:val="002A0539"/>
    <w:rsid w:val="002C7532"/>
    <w:rsid w:val="00301A02"/>
    <w:rsid w:val="00302489"/>
    <w:rsid w:val="00325EAA"/>
    <w:rsid w:val="00344452"/>
    <w:rsid w:val="00374AFC"/>
    <w:rsid w:val="00390671"/>
    <w:rsid w:val="003B60E9"/>
    <w:rsid w:val="003E150B"/>
    <w:rsid w:val="003E6A0A"/>
    <w:rsid w:val="004144F0"/>
    <w:rsid w:val="00421330"/>
    <w:rsid w:val="004244C1"/>
    <w:rsid w:val="00426C1E"/>
    <w:rsid w:val="00463869"/>
    <w:rsid w:val="004C4940"/>
    <w:rsid w:val="004E75A2"/>
    <w:rsid w:val="005045A4"/>
    <w:rsid w:val="00521D10"/>
    <w:rsid w:val="00525778"/>
    <w:rsid w:val="00527530"/>
    <w:rsid w:val="00533F32"/>
    <w:rsid w:val="00537F4A"/>
    <w:rsid w:val="0054649E"/>
    <w:rsid w:val="00553359"/>
    <w:rsid w:val="005647ED"/>
    <w:rsid w:val="005776C3"/>
    <w:rsid w:val="005847ED"/>
    <w:rsid w:val="00592B03"/>
    <w:rsid w:val="005D7F18"/>
    <w:rsid w:val="006051FE"/>
    <w:rsid w:val="00613FD0"/>
    <w:rsid w:val="006265B1"/>
    <w:rsid w:val="00641246"/>
    <w:rsid w:val="00651E0C"/>
    <w:rsid w:val="006730D2"/>
    <w:rsid w:val="00686549"/>
    <w:rsid w:val="00697068"/>
    <w:rsid w:val="006B7178"/>
    <w:rsid w:val="006E64DC"/>
    <w:rsid w:val="00702F63"/>
    <w:rsid w:val="0071495C"/>
    <w:rsid w:val="00735BC2"/>
    <w:rsid w:val="00777691"/>
    <w:rsid w:val="00783672"/>
    <w:rsid w:val="00793295"/>
    <w:rsid w:val="00796CE5"/>
    <w:rsid w:val="007A569B"/>
    <w:rsid w:val="0082191F"/>
    <w:rsid w:val="008312C9"/>
    <w:rsid w:val="008343E9"/>
    <w:rsid w:val="00850244"/>
    <w:rsid w:val="00861403"/>
    <w:rsid w:val="008B0D2F"/>
    <w:rsid w:val="008F7D56"/>
    <w:rsid w:val="00941316"/>
    <w:rsid w:val="00950021"/>
    <w:rsid w:val="0097635B"/>
    <w:rsid w:val="0098001E"/>
    <w:rsid w:val="0098258C"/>
    <w:rsid w:val="009860DB"/>
    <w:rsid w:val="009C0BD4"/>
    <w:rsid w:val="009E0FCE"/>
    <w:rsid w:val="00A36C6E"/>
    <w:rsid w:val="00A46B20"/>
    <w:rsid w:val="00A54CB0"/>
    <w:rsid w:val="00A67002"/>
    <w:rsid w:val="00A80713"/>
    <w:rsid w:val="00A85C1C"/>
    <w:rsid w:val="00AA37EB"/>
    <w:rsid w:val="00AA4B13"/>
    <w:rsid w:val="00AA57AE"/>
    <w:rsid w:val="00AB04C7"/>
    <w:rsid w:val="00AB3B76"/>
    <w:rsid w:val="00AC0483"/>
    <w:rsid w:val="00AE525B"/>
    <w:rsid w:val="00AE56A5"/>
    <w:rsid w:val="00B03AB3"/>
    <w:rsid w:val="00B13F31"/>
    <w:rsid w:val="00B30979"/>
    <w:rsid w:val="00B46689"/>
    <w:rsid w:val="00B76F7E"/>
    <w:rsid w:val="00B87583"/>
    <w:rsid w:val="00BB7AA1"/>
    <w:rsid w:val="00BC2ACA"/>
    <w:rsid w:val="00BD1462"/>
    <w:rsid w:val="00BE30CD"/>
    <w:rsid w:val="00C2257A"/>
    <w:rsid w:val="00C66A69"/>
    <w:rsid w:val="00C70EE0"/>
    <w:rsid w:val="00CA1583"/>
    <w:rsid w:val="00CB57DC"/>
    <w:rsid w:val="00CD7250"/>
    <w:rsid w:val="00CE1500"/>
    <w:rsid w:val="00CF10C7"/>
    <w:rsid w:val="00D53CD3"/>
    <w:rsid w:val="00D5771E"/>
    <w:rsid w:val="00D6388F"/>
    <w:rsid w:val="00D700C9"/>
    <w:rsid w:val="00D75110"/>
    <w:rsid w:val="00D9131B"/>
    <w:rsid w:val="00DA23D7"/>
    <w:rsid w:val="00DB1F7E"/>
    <w:rsid w:val="00DF0984"/>
    <w:rsid w:val="00DF0ADB"/>
    <w:rsid w:val="00DF6365"/>
    <w:rsid w:val="00E10C02"/>
    <w:rsid w:val="00E11C5F"/>
    <w:rsid w:val="00E24A48"/>
    <w:rsid w:val="00E45CAC"/>
    <w:rsid w:val="00EB6A31"/>
    <w:rsid w:val="00EC6C15"/>
    <w:rsid w:val="00ED013F"/>
    <w:rsid w:val="00ED502F"/>
    <w:rsid w:val="00ED53DF"/>
    <w:rsid w:val="00EE6470"/>
    <w:rsid w:val="00F020F5"/>
    <w:rsid w:val="00F035F4"/>
    <w:rsid w:val="00F05A86"/>
    <w:rsid w:val="00F57A28"/>
    <w:rsid w:val="00F65DA6"/>
    <w:rsid w:val="00FB3EB1"/>
    <w:rsid w:val="00FE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2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8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1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standard">
    <w:name w:val="[Paragraphe standard]"/>
    <w:basedOn w:val="Normal"/>
    <w:uiPriority w:val="99"/>
    <w:rsid w:val="000D7F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  <w14:ligatures w14:val="none"/>
      <w14:cntxtAlts w14:val="0"/>
    </w:rPr>
  </w:style>
  <w:style w:type="character" w:customStyle="1" w:styleId="Hyperlien">
    <w:name w:val="Hyperlien"/>
    <w:uiPriority w:val="99"/>
    <w:rsid w:val="000D7F7E"/>
    <w:rPr>
      <w:color w:val="265A9B"/>
      <w:u w:val="thick"/>
    </w:rPr>
  </w:style>
  <w:style w:type="character" w:styleId="Lienhypertexte">
    <w:name w:val="Hyperlink"/>
    <w:basedOn w:val="Policepardfaut"/>
    <w:uiPriority w:val="99"/>
    <w:unhideWhenUsed/>
    <w:rsid w:val="00DF0A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82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0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823"/>
    <w:rPr>
      <w:rFonts w:ascii="Tahoma" w:eastAsia="Times New Roman" w:hAnsi="Tahoma" w:cs="Tahoma"/>
      <w:color w:val="000000"/>
      <w:kern w:val="28"/>
      <w:sz w:val="16"/>
      <w:szCs w:val="16"/>
      <w:lang w:eastAsia="fr-FR"/>
      <w14:ligatures w14:val="standard"/>
      <w14:cntxtAlts/>
    </w:rPr>
  </w:style>
  <w:style w:type="table" w:styleId="Grilledutableau">
    <w:name w:val="Table Grid"/>
    <w:basedOn w:val="TableauNormal"/>
    <w:uiPriority w:val="59"/>
    <w:rsid w:val="008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12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styleId="Pieddepage">
    <w:name w:val="footer"/>
    <w:basedOn w:val="Normal"/>
    <w:link w:val="PieddepageCar"/>
    <w:uiPriority w:val="99"/>
    <w:unhideWhenUsed/>
    <w:rsid w:val="000D7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7F7E"/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paragraph" w:customStyle="1" w:styleId="Paragraphestandard">
    <w:name w:val="[Paragraphe standard]"/>
    <w:basedOn w:val="Normal"/>
    <w:uiPriority w:val="99"/>
    <w:rsid w:val="000D7F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kern w:val="0"/>
      <w:sz w:val="24"/>
      <w:szCs w:val="24"/>
      <w:lang w:eastAsia="en-US"/>
      <w14:ligatures w14:val="none"/>
      <w14:cntxtAlts w14:val="0"/>
    </w:rPr>
  </w:style>
  <w:style w:type="character" w:customStyle="1" w:styleId="Hyperlien">
    <w:name w:val="Hyperlien"/>
    <w:uiPriority w:val="99"/>
    <w:rsid w:val="000D7F7E"/>
    <w:rPr>
      <w:color w:val="265A9B"/>
      <w:u w:val="thick"/>
    </w:rPr>
  </w:style>
  <w:style w:type="character" w:styleId="Lienhypertexte">
    <w:name w:val="Hyperlink"/>
    <w:basedOn w:val="Policepardfaut"/>
    <w:uiPriority w:val="99"/>
    <w:unhideWhenUsed/>
    <w:rsid w:val="00DF0A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4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aes@cemea-occitani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mailto:sleger@cemea-occitanie.org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cmonzerian@cemea-occitani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8031D-FBD6-430D-B323-42278E4F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334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Severine Lechaptois</dc:creator>
  <cp:lastModifiedBy>Nathalie Robbe</cp:lastModifiedBy>
  <cp:revision>3</cp:revision>
  <cp:lastPrinted>2021-08-10T09:31:00Z</cp:lastPrinted>
  <dcterms:created xsi:type="dcterms:W3CDTF">2021-09-16T12:11:00Z</dcterms:created>
  <dcterms:modified xsi:type="dcterms:W3CDTF">2022-06-07T10:04:00Z</dcterms:modified>
</cp:coreProperties>
</file>