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EC6" w:rsidRDefault="00541777" w:rsidP="00EC6D6E">
      <w:pPr>
        <w:pStyle w:val="NormalWeb"/>
        <w:spacing w:before="0" w:beforeAutospacing="0" w:after="120"/>
        <w:rPr>
          <w:rFonts w:ascii="Arial" w:hAnsi="Arial" w:cs="Arial"/>
          <w:sz w:val="22"/>
          <w:szCs w:val="22"/>
        </w:rPr>
      </w:pPr>
      <w: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s1026" type="#_x0000_t154" style="position:absolute;margin-left:321.5pt;margin-top:40.7pt;width:152pt;height:47.8pt;rotation:1744744fd;z-index:251660288;mso-position-horizontal-relative:text;mso-position-vertical-relative:text" strokecolor="red" strokeweight="1pt">
            <v:shadow color="#868686"/>
            <v:textpath style="font-family:&quot;Arial Black&quot;;font-weight:bold;v-text-kern:t" trim="t" fitpath="t" string="Promo 2023-2025&#10;"/>
          </v:shape>
        </w:pict>
      </w:r>
      <w:r w:rsidR="00097EC6" w:rsidRPr="00F51EC8">
        <w:rPr>
          <w:rFonts w:ascii="Arial" w:hAnsi="Arial" w:cs="Arial"/>
          <w:noProof/>
          <w:sz w:val="22"/>
          <w:szCs w:val="22"/>
        </w:rPr>
        <w:drawing>
          <wp:anchor distT="0" distB="0" distL="114300" distR="114300" simplePos="0" relativeHeight="251658240" behindDoc="0" locked="0" layoutInCell="1" allowOverlap="1" wp14:anchorId="21D90D90" wp14:editId="1EEA1B77">
            <wp:simplePos x="0" y="0"/>
            <wp:positionH relativeFrom="column">
              <wp:posOffset>-528320</wp:posOffset>
            </wp:positionH>
            <wp:positionV relativeFrom="paragraph">
              <wp:posOffset>-64770</wp:posOffset>
            </wp:positionV>
            <wp:extent cx="1798320" cy="975360"/>
            <wp:effectExtent l="0" t="0" r="0" b="0"/>
            <wp:wrapTopAndBottom/>
            <wp:docPr id="2" name="Image 2" descr="\\192.168.10.7\Scan\Carole\20170602_134538_001.jpg"/>
            <wp:cNvGraphicFramePr/>
            <a:graphic xmlns:a="http://schemas.openxmlformats.org/drawingml/2006/main">
              <a:graphicData uri="http://schemas.openxmlformats.org/drawingml/2006/picture">
                <pic:pic xmlns:pic="http://schemas.openxmlformats.org/drawingml/2006/picture">
                  <pic:nvPicPr>
                    <pic:cNvPr id="2" name="Image 2" descr="\\192.168.10.7\Scan\Carole\20170602_134538_001.jpg"/>
                    <pic:cNvPicPr/>
                  </pic:nvPicPr>
                  <pic:blipFill rotWithShape="1">
                    <a:blip r:embed="rId9" cstate="print">
                      <a:extLst>
                        <a:ext uri="{28A0092B-C50C-407E-A947-70E740481C1C}">
                          <a14:useLocalDpi xmlns:a14="http://schemas.microsoft.com/office/drawing/2010/main" val="0"/>
                        </a:ext>
                      </a:extLst>
                    </a:blip>
                    <a:srcRect t="2231" r="66161" b="84383"/>
                    <a:stretch/>
                  </pic:blipFill>
                  <pic:spPr bwMode="auto">
                    <a:xfrm>
                      <a:off x="0" y="0"/>
                      <a:ext cx="1798320" cy="975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93B35" w:rsidRDefault="00C93B35" w:rsidP="00C93B35">
      <w:pPr>
        <w:pStyle w:val="Titre"/>
        <w:shd w:val="pct20" w:color="auto" w:fill="auto"/>
        <w:spacing w:line="240" w:lineRule="auto"/>
        <w:rPr>
          <w:rFonts w:ascii="Verdana" w:hAnsi="Verdana"/>
          <w:color w:val="auto"/>
          <w:sz w:val="16"/>
          <w:szCs w:val="16"/>
        </w:rPr>
      </w:pPr>
    </w:p>
    <w:p w:rsidR="00C93B35" w:rsidRDefault="00C93B35" w:rsidP="00C93B35">
      <w:pPr>
        <w:pStyle w:val="Titre"/>
        <w:shd w:val="pct20" w:color="auto" w:fill="auto"/>
        <w:spacing w:line="240" w:lineRule="auto"/>
        <w:rPr>
          <w:rFonts w:ascii="Verdana" w:hAnsi="Verdana"/>
          <w:color w:val="auto"/>
          <w:sz w:val="22"/>
          <w:szCs w:val="22"/>
        </w:rPr>
      </w:pPr>
      <w:r>
        <w:rPr>
          <w:rFonts w:ascii="Verdana" w:hAnsi="Verdana"/>
          <w:color w:val="auto"/>
          <w:sz w:val="22"/>
          <w:szCs w:val="22"/>
        </w:rPr>
        <w:t>DEVIS DES FRAIS DE FORMATION D'UN MONITEUR EDUCATEUR</w:t>
      </w:r>
    </w:p>
    <w:p w:rsidR="00C93B35" w:rsidRDefault="00C93B35" w:rsidP="00C93B35">
      <w:pPr>
        <w:shd w:val="pct20" w:color="auto" w:fill="auto"/>
        <w:tabs>
          <w:tab w:val="left" w:pos="284"/>
        </w:tabs>
        <w:jc w:val="center"/>
        <w:rPr>
          <w:rFonts w:ascii="Verdana" w:hAnsi="Verdana"/>
          <w:b/>
          <w:sz w:val="16"/>
          <w:szCs w:val="16"/>
        </w:rPr>
      </w:pPr>
    </w:p>
    <w:p w:rsidR="00C93B35" w:rsidRDefault="00C93B35" w:rsidP="005604C1">
      <w:pPr>
        <w:tabs>
          <w:tab w:val="left" w:pos="284"/>
        </w:tabs>
        <w:jc w:val="center"/>
        <w:rPr>
          <w:rFonts w:ascii="Verdana" w:hAnsi="Verdana"/>
          <w:u w:val="single"/>
        </w:rPr>
      </w:pPr>
    </w:p>
    <w:p w:rsidR="00C93B35" w:rsidRDefault="00C93B35" w:rsidP="005604C1">
      <w:pPr>
        <w:tabs>
          <w:tab w:val="left" w:pos="284"/>
        </w:tabs>
        <w:jc w:val="center"/>
        <w:rPr>
          <w:rFonts w:ascii="Verdana" w:hAnsi="Verdana"/>
          <w:u w:val="single"/>
        </w:rPr>
      </w:pPr>
    </w:p>
    <w:p w:rsidR="00C93B35" w:rsidRDefault="00C93B35" w:rsidP="00C93B35">
      <w:pPr>
        <w:tabs>
          <w:tab w:val="left" w:pos="284"/>
        </w:tabs>
        <w:spacing w:after="120"/>
        <w:jc w:val="center"/>
        <w:rPr>
          <w:rFonts w:ascii="Verdana" w:hAnsi="Verdana"/>
          <w:b/>
          <w:sz w:val="18"/>
          <w:szCs w:val="18"/>
          <w:u w:val="single"/>
        </w:rPr>
      </w:pPr>
      <w:r>
        <w:rPr>
          <w:rFonts w:ascii="Verdana" w:hAnsi="Verdana"/>
          <w:b/>
          <w:sz w:val="18"/>
          <w:szCs w:val="18"/>
          <w:u w:val="single"/>
        </w:rPr>
        <w:t>Formation Professionnelle - N° de déclaration d'existence : 91340058334 - du 06/11/1984</w:t>
      </w:r>
    </w:p>
    <w:p w:rsidR="00C93B35" w:rsidRPr="003A7B38" w:rsidRDefault="00C93B35" w:rsidP="003A7B38">
      <w:pPr>
        <w:framePr w:w="7110" w:h="578" w:hSpace="142" w:wrap="around" w:vAnchor="text" w:hAnchor="page" w:x="3351" w:y="51"/>
        <w:pBdr>
          <w:top w:val="single" w:sz="4" w:space="5" w:color="auto"/>
          <w:left w:val="single" w:sz="4" w:space="4" w:color="auto"/>
          <w:bottom w:val="single" w:sz="4" w:space="1" w:color="auto"/>
          <w:right w:val="single" w:sz="4" w:space="4" w:color="auto"/>
        </w:pBdr>
        <w:spacing w:before="120"/>
        <w:rPr>
          <w:rFonts w:ascii="Arial" w:hAnsi="Arial" w:cs="Arial"/>
          <w:w w:val="150"/>
          <w:sz w:val="28"/>
          <w:szCs w:val="24"/>
        </w:rPr>
      </w:pPr>
    </w:p>
    <w:p w:rsidR="00C93B35" w:rsidRDefault="00C93B35" w:rsidP="00C93B35">
      <w:pPr>
        <w:tabs>
          <w:tab w:val="left" w:pos="284"/>
          <w:tab w:val="right" w:pos="8352"/>
        </w:tabs>
        <w:spacing w:line="360" w:lineRule="auto"/>
        <w:jc w:val="both"/>
        <w:rPr>
          <w:rFonts w:ascii="Verdana" w:hAnsi="Verdana"/>
        </w:rPr>
      </w:pPr>
    </w:p>
    <w:p w:rsidR="00C93B35" w:rsidRDefault="00C93B35" w:rsidP="00C93B35">
      <w:pPr>
        <w:tabs>
          <w:tab w:val="left" w:pos="284"/>
          <w:tab w:val="right" w:leader="dot" w:pos="8352"/>
        </w:tabs>
        <w:jc w:val="both"/>
        <w:rPr>
          <w:rFonts w:ascii="Verdana" w:hAnsi="Verdana"/>
        </w:rPr>
      </w:pPr>
      <w:r>
        <w:rPr>
          <w:rFonts w:ascii="Verdana" w:hAnsi="Verdana"/>
          <w:b/>
        </w:rPr>
        <w:t>CONCERNANT</w:t>
      </w:r>
      <w:r>
        <w:rPr>
          <w:rFonts w:ascii="Verdana" w:hAnsi="Verdana"/>
        </w:rPr>
        <w:t xml:space="preserve">: </w:t>
      </w:r>
    </w:p>
    <w:p w:rsidR="00C93B35" w:rsidRDefault="00C93B35" w:rsidP="00C93B35">
      <w:pPr>
        <w:tabs>
          <w:tab w:val="left" w:pos="284"/>
          <w:tab w:val="right" w:pos="8352"/>
        </w:tabs>
        <w:jc w:val="both"/>
        <w:rPr>
          <w:rFonts w:ascii="Verdana" w:hAnsi="Verdana"/>
        </w:rPr>
      </w:pPr>
    </w:p>
    <w:p w:rsidR="00C93B35" w:rsidRDefault="00C93B35" w:rsidP="00C93B35">
      <w:pPr>
        <w:numPr>
          <w:ilvl w:val="0"/>
          <w:numId w:val="14"/>
        </w:numPr>
        <w:tabs>
          <w:tab w:val="left" w:pos="284"/>
          <w:tab w:val="right" w:pos="9356"/>
        </w:tabs>
        <w:spacing w:before="240"/>
        <w:jc w:val="both"/>
        <w:rPr>
          <w:rFonts w:ascii="Verdana" w:hAnsi="Verdana"/>
          <w:b/>
        </w:rPr>
      </w:pPr>
      <w:r>
        <w:rPr>
          <w:rFonts w:ascii="Verdana" w:hAnsi="Verdana"/>
          <w:b/>
        </w:rPr>
        <w:t xml:space="preserve">FRAIS DE DOSSIER </w:t>
      </w:r>
      <w:r w:rsidR="00547018">
        <w:rPr>
          <w:rFonts w:ascii="Verdana" w:hAnsi="Verdana"/>
          <w:sz w:val="18"/>
          <w:szCs w:val="18"/>
        </w:rPr>
        <w:t>(à régler avant le 28/02/2023</w:t>
      </w:r>
      <w:r>
        <w:rPr>
          <w:rFonts w:ascii="Verdana" w:hAnsi="Verdana"/>
          <w:sz w:val="18"/>
          <w:szCs w:val="18"/>
        </w:rPr>
        <w:t>)</w:t>
      </w:r>
      <w:r>
        <w:rPr>
          <w:rFonts w:ascii="Verdana" w:hAnsi="Verdana"/>
          <w:b/>
          <w:sz w:val="18"/>
          <w:szCs w:val="18"/>
        </w:rPr>
        <w:t xml:space="preserve"> :</w:t>
      </w:r>
      <w:r>
        <w:rPr>
          <w:rFonts w:ascii="Verdana" w:hAnsi="Verdana"/>
          <w:b/>
        </w:rPr>
        <w:tab/>
        <w:t xml:space="preserve">65 </w:t>
      </w:r>
      <w:r>
        <w:rPr>
          <w:rFonts w:ascii="Verdana" w:hAnsi="Verdana" w:cs="Arial"/>
          <w:b/>
        </w:rPr>
        <w:t>€</w:t>
      </w:r>
    </w:p>
    <w:p w:rsidR="00C93B35" w:rsidRDefault="00C93B35" w:rsidP="00C93B35">
      <w:pPr>
        <w:numPr>
          <w:ilvl w:val="0"/>
          <w:numId w:val="14"/>
        </w:numPr>
        <w:tabs>
          <w:tab w:val="left" w:pos="284"/>
          <w:tab w:val="right" w:pos="9356"/>
        </w:tabs>
        <w:spacing w:before="120"/>
        <w:jc w:val="both"/>
        <w:rPr>
          <w:rFonts w:ascii="Verdana" w:hAnsi="Verdana" w:cs="Arial"/>
          <w:b/>
        </w:rPr>
      </w:pPr>
      <w:r>
        <w:rPr>
          <w:rFonts w:ascii="Verdana" w:hAnsi="Verdana"/>
          <w:b/>
        </w:rPr>
        <w:t xml:space="preserve">FRAIS DE SELECTION </w:t>
      </w:r>
      <w:r w:rsidR="00547018">
        <w:rPr>
          <w:rFonts w:ascii="Verdana" w:hAnsi="Verdana"/>
          <w:sz w:val="18"/>
          <w:szCs w:val="18"/>
        </w:rPr>
        <w:t>(à régler avant le 10/04/2023</w:t>
      </w:r>
      <w:r>
        <w:rPr>
          <w:rFonts w:ascii="Verdana" w:hAnsi="Verdana"/>
          <w:sz w:val="18"/>
          <w:szCs w:val="18"/>
        </w:rPr>
        <w:t>)</w:t>
      </w:r>
      <w:r>
        <w:rPr>
          <w:rFonts w:ascii="Verdana" w:hAnsi="Verdana"/>
          <w:b/>
        </w:rPr>
        <w:t xml:space="preserve"> :</w:t>
      </w:r>
      <w:r>
        <w:rPr>
          <w:rFonts w:ascii="Verdana" w:hAnsi="Verdana"/>
          <w:b/>
        </w:rPr>
        <w:tab/>
      </w:r>
      <w:r w:rsidRPr="00547018">
        <w:rPr>
          <w:rFonts w:ascii="Verdana" w:hAnsi="Verdana"/>
        </w:rPr>
        <w:t xml:space="preserve">                         _</w:t>
      </w:r>
      <w:r>
        <w:rPr>
          <w:rFonts w:ascii="Verdana" w:hAnsi="Verdana"/>
          <w:u w:val="single"/>
        </w:rPr>
        <w:t xml:space="preserve"> </w:t>
      </w:r>
      <w:r>
        <w:rPr>
          <w:rFonts w:ascii="Verdana" w:hAnsi="Verdana"/>
          <w:b/>
          <w:u w:val="single"/>
        </w:rPr>
        <w:t xml:space="preserve">100 </w:t>
      </w:r>
      <w:r>
        <w:rPr>
          <w:rFonts w:ascii="Verdana" w:hAnsi="Verdana" w:cs="Arial"/>
          <w:b/>
          <w:u w:val="single"/>
        </w:rPr>
        <w:t>€</w:t>
      </w:r>
    </w:p>
    <w:p w:rsidR="00C93B35" w:rsidRDefault="00C93B35" w:rsidP="00C93B35">
      <w:pPr>
        <w:tabs>
          <w:tab w:val="left" w:pos="284"/>
          <w:tab w:val="right" w:pos="9356"/>
        </w:tabs>
        <w:spacing w:before="120" w:line="360" w:lineRule="auto"/>
        <w:ind w:left="284"/>
        <w:jc w:val="both"/>
        <w:rPr>
          <w:rFonts w:ascii="Verdana" w:hAnsi="Verdana" w:cs="Arial"/>
          <w:b/>
          <w:u w:val="single"/>
        </w:rPr>
      </w:pPr>
      <w:r>
        <w:rPr>
          <w:rFonts w:ascii="Verdana" w:hAnsi="Verdana" w:cs="Arial"/>
          <w:b/>
        </w:rPr>
        <w:tab/>
      </w:r>
      <w:r>
        <w:rPr>
          <w:rFonts w:ascii="Verdana" w:hAnsi="Verdana"/>
          <w:b/>
          <w:u w:val="single"/>
        </w:rPr>
        <w:t xml:space="preserve">SOIT  SOUS  TOTAL </w:t>
      </w:r>
      <w:proofErr w:type="gramStart"/>
      <w:r>
        <w:rPr>
          <w:rFonts w:ascii="Verdana" w:hAnsi="Verdana"/>
          <w:b/>
          <w:u w:val="single"/>
        </w:rPr>
        <w:t>1  :</w:t>
      </w:r>
      <w:proofErr w:type="gramEnd"/>
      <w:r>
        <w:rPr>
          <w:rFonts w:ascii="Verdana" w:hAnsi="Verdana"/>
          <w:b/>
          <w:u w:val="single"/>
        </w:rPr>
        <w:t xml:space="preserve">  165 </w:t>
      </w:r>
      <w:r>
        <w:rPr>
          <w:rFonts w:ascii="Verdana" w:hAnsi="Verdana" w:cs="Arial"/>
          <w:b/>
          <w:u w:val="single"/>
        </w:rPr>
        <w:t>€</w:t>
      </w:r>
    </w:p>
    <w:p w:rsidR="00C93B35" w:rsidRPr="002C7E57" w:rsidRDefault="00C93B35" w:rsidP="005604C1">
      <w:pPr>
        <w:tabs>
          <w:tab w:val="left" w:pos="284"/>
          <w:tab w:val="right" w:pos="9356"/>
        </w:tabs>
        <w:ind w:left="284"/>
        <w:jc w:val="both"/>
        <w:rPr>
          <w:rFonts w:ascii="Verdana" w:hAnsi="Verdana" w:cs="Arial"/>
          <w:b/>
          <w:sz w:val="6"/>
          <w:u w:val="single"/>
        </w:rPr>
      </w:pPr>
    </w:p>
    <w:p w:rsidR="00C93B35" w:rsidRDefault="00C93B35" w:rsidP="00C93B35">
      <w:pPr>
        <w:numPr>
          <w:ilvl w:val="0"/>
          <w:numId w:val="15"/>
        </w:numPr>
        <w:tabs>
          <w:tab w:val="left" w:pos="284"/>
          <w:tab w:val="right" w:pos="9356"/>
        </w:tabs>
        <w:spacing w:before="240"/>
        <w:ind w:left="284" w:hanging="284"/>
        <w:jc w:val="both"/>
        <w:rPr>
          <w:rFonts w:ascii="Verdana" w:hAnsi="Verdana"/>
          <w:b/>
          <w:spacing w:val="-4"/>
          <w:sz w:val="18"/>
          <w:szCs w:val="18"/>
        </w:rPr>
      </w:pPr>
      <w:r>
        <w:rPr>
          <w:rFonts w:ascii="Verdana" w:hAnsi="Verdana"/>
          <w:b/>
          <w:spacing w:val="-4"/>
        </w:rPr>
        <w:t xml:space="preserve">Frais d’inscription et frais annexes </w:t>
      </w:r>
      <w:proofErr w:type="gramStart"/>
      <w:r>
        <w:rPr>
          <w:rFonts w:ascii="Verdana" w:hAnsi="Verdana"/>
          <w:b/>
          <w:spacing w:val="-4"/>
        </w:rPr>
        <w:t xml:space="preserve">annuels </w:t>
      </w:r>
      <w:r>
        <w:rPr>
          <w:rFonts w:ascii="Verdana" w:hAnsi="Verdana"/>
          <w:sz w:val="18"/>
          <w:szCs w:val="18"/>
        </w:rPr>
        <w:t> :</w:t>
      </w:r>
      <w:proofErr w:type="gramEnd"/>
    </w:p>
    <w:p w:rsidR="00C93B35" w:rsidRDefault="00C93B35" w:rsidP="00C93B35">
      <w:pPr>
        <w:tabs>
          <w:tab w:val="left" w:pos="284"/>
          <w:tab w:val="right" w:pos="9356"/>
        </w:tabs>
        <w:spacing w:before="120"/>
        <w:ind w:left="284"/>
        <w:jc w:val="both"/>
        <w:rPr>
          <w:rFonts w:ascii="Verdana" w:hAnsi="Verdana" w:cs="Arial"/>
          <w:b/>
        </w:rPr>
      </w:pPr>
      <w:r>
        <w:rPr>
          <w:rFonts w:ascii="Verdana" w:hAnsi="Verdana"/>
        </w:rPr>
        <w:t>1</w:t>
      </w:r>
      <w:r>
        <w:rPr>
          <w:rFonts w:ascii="Verdana" w:hAnsi="Verdana"/>
          <w:vertAlign w:val="superscript"/>
        </w:rPr>
        <w:t>ère</w:t>
      </w:r>
      <w:r>
        <w:rPr>
          <w:rFonts w:ascii="Verdana" w:hAnsi="Verdana"/>
        </w:rPr>
        <w:t xml:space="preserve">  année 202</w:t>
      </w:r>
      <w:r w:rsidR="00547018">
        <w:rPr>
          <w:rFonts w:ascii="Verdana" w:hAnsi="Verdana"/>
        </w:rPr>
        <w:t>3</w:t>
      </w:r>
      <w:r>
        <w:rPr>
          <w:rFonts w:ascii="Verdana" w:hAnsi="Verdana"/>
        </w:rPr>
        <w:t>/202</w:t>
      </w:r>
      <w:r w:rsidR="00547018">
        <w:rPr>
          <w:rFonts w:ascii="Verdana" w:hAnsi="Verdana"/>
        </w:rPr>
        <w:t>4</w:t>
      </w:r>
      <w:r>
        <w:rPr>
          <w:rFonts w:ascii="Verdana" w:hAnsi="Verdana"/>
        </w:rPr>
        <w:t xml:space="preserve"> : </w:t>
      </w:r>
      <w:r>
        <w:rPr>
          <w:rFonts w:ascii="Verdana" w:hAnsi="Verdana"/>
          <w:sz w:val="18"/>
          <w:szCs w:val="18"/>
        </w:rPr>
        <w:t>(à régler avant le 31/06/202</w:t>
      </w:r>
      <w:r w:rsidR="00547018">
        <w:rPr>
          <w:rFonts w:ascii="Verdana" w:hAnsi="Verdana"/>
          <w:sz w:val="18"/>
          <w:szCs w:val="18"/>
        </w:rPr>
        <w:t>3</w:t>
      </w:r>
      <w:r>
        <w:rPr>
          <w:rFonts w:ascii="Verdana" w:hAnsi="Verdana"/>
          <w:sz w:val="18"/>
          <w:szCs w:val="18"/>
        </w:rPr>
        <w:t>)</w:t>
      </w:r>
      <w:r>
        <w:rPr>
          <w:rFonts w:ascii="Verdana" w:hAnsi="Verdana"/>
        </w:rPr>
        <w:tab/>
      </w:r>
      <w:r>
        <w:rPr>
          <w:rFonts w:ascii="Verdana" w:hAnsi="Verdana"/>
          <w:b/>
        </w:rPr>
        <w:t xml:space="preserve">400 </w:t>
      </w:r>
      <w:r>
        <w:rPr>
          <w:rFonts w:ascii="Verdana" w:hAnsi="Verdana" w:cs="Arial"/>
          <w:b/>
        </w:rPr>
        <w:t>€</w:t>
      </w:r>
    </w:p>
    <w:p w:rsidR="00C93B35" w:rsidRDefault="00C93B35" w:rsidP="00C93B35">
      <w:pPr>
        <w:tabs>
          <w:tab w:val="left" w:pos="284"/>
          <w:tab w:val="right" w:pos="9356"/>
        </w:tabs>
        <w:spacing w:before="120"/>
        <w:ind w:left="284"/>
        <w:jc w:val="both"/>
        <w:rPr>
          <w:rFonts w:ascii="Verdana" w:hAnsi="Verdana" w:cs="Arial"/>
          <w:b/>
        </w:rPr>
      </w:pPr>
      <w:r>
        <w:rPr>
          <w:rFonts w:ascii="Verdana" w:hAnsi="Verdana"/>
        </w:rPr>
        <w:t>2</w:t>
      </w:r>
      <w:r>
        <w:rPr>
          <w:rFonts w:ascii="Verdana" w:hAnsi="Verdana"/>
          <w:vertAlign w:val="superscript"/>
        </w:rPr>
        <w:t>ème</w:t>
      </w:r>
      <w:r>
        <w:rPr>
          <w:rFonts w:ascii="Verdana" w:hAnsi="Verdana"/>
        </w:rPr>
        <w:t xml:space="preserve"> année 202</w:t>
      </w:r>
      <w:r w:rsidR="00547018">
        <w:rPr>
          <w:rFonts w:ascii="Verdana" w:hAnsi="Verdana"/>
        </w:rPr>
        <w:t>4</w:t>
      </w:r>
      <w:r>
        <w:rPr>
          <w:rFonts w:ascii="Verdana" w:hAnsi="Verdana"/>
        </w:rPr>
        <w:t>/202</w:t>
      </w:r>
      <w:r w:rsidR="00547018">
        <w:rPr>
          <w:rFonts w:ascii="Verdana" w:hAnsi="Verdana"/>
        </w:rPr>
        <w:t>5</w:t>
      </w:r>
      <w:r>
        <w:rPr>
          <w:rFonts w:ascii="Verdana" w:hAnsi="Verdana"/>
        </w:rPr>
        <w:t xml:space="preserve"> : </w:t>
      </w:r>
      <w:r>
        <w:rPr>
          <w:rFonts w:ascii="Verdana" w:hAnsi="Verdana"/>
          <w:sz w:val="18"/>
          <w:szCs w:val="18"/>
        </w:rPr>
        <w:t>(à régler avant le 31/07/202</w:t>
      </w:r>
      <w:r w:rsidR="00547018">
        <w:rPr>
          <w:rFonts w:ascii="Verdana" w:hAnsi="Verdana"/>
          <w:sz w:val="18"/>
          <w:szCs w:val="18"/>
        </w:rPr>
        <w:t>4</w:t>
      </w:r>
      <w:r>
        <w:rPr>
          <w:rFonts w:ascii="Verdana" w:hAnsi="Verdana"/>
          <w:sz w:val="18"/>
          <w:szCs w:val="18"/>
        </w:rPr>
        <w:t>)</w:t>
      </w:r>
      <w:r>
        <w:rPr>
          <w:rFonts w:ascii="Verdana" w:hAnsi="Verdana"/>
        </w:rPr>
        <w:tab/>
      </w:r>
      <w:r>
        <w:rPr>
          <w:rFonts w:ascii="Verdana" w:hAnsi="Verdana"/>
          <w:b/>
        </w:rPr>
        <w:t xml:space="preserve">400 </w:t>
      </w:r>
      <w:r>
        <w:rPr>
          <w:rFonts w:ascii="Verdana" w:hAnsi="Verdana" w:cs="Arial"/>
          <w:b/>
        </w:rPr>
        <w:t>€</w:t>
      </w:r>
    </w:p>
    <w:p w:rsidR="00C93B35" w:rsidRDefault="00C93B35" w:rsidP="00C93B35">
      <w:pPr>
        <w:tabs>
          <w:tab w:val="left" w:pos="284"/>
          <w:tab w:val="right" w:pos="9356"/>
        </w:tabs>
        <w:spacing w:before="120" w:line="360" w:lineRule="auto"/>
        <w:ind w:left="284"/>
        <w:jc w:val="both"/>
        <w:rPr>
          <w:rFonts w:ascii="Verdana" w:hAnsi="Verdana" w:cs="Arial"/>
          <w:b/>
        </w:rPr>
      </w:pPr>
    </w:p>
    <w:p w:rsidR="00C93B35" w:rsidRDefault="00C93B35" w:rsidP="00C93B35">
      <w:pPr>
        <w:tabs>
          <w:tab w:val="left" w:pos="284"/>
          <w:tab w:val="right" w:pos="9356"/>
        </w:tabs>
        <w:spacing w:line="360" w:lineRule="auto"/>
        <w:ind w:left="284"/>
        <w:jc w:val="both"/>
        <w:rPr>
          <w:rFonts w:ascii="Verdana" w:hAnsi="Verdana" w:cs="Arial"/>
          <w:b/>
          <w:u w:val="single"/>
        </w:rPr>
      </w:pPr>
      <w:r>
        <w:rPr>
          <w:rFonts w:ascii="Verdana" w:hAnsi="Verdana" w:cs="Arial"/>
          <w:b/>
        </w:rPr>
        <w:tab/>
      </w:r>
      <w:r>
        <w:rPr>
          <w:rFonts w:ascii="Verdana" w:hAnsi="Verdana"/>
          <w:b/>
          <w:u w:val="single"/>
        </w:rPr>
        <w:t>SOIT  SOUS  TOTAL 2 </w:t>
      </w:r>
      <w:proofErr w:type="gramStart"/>
      <w:r>
        <w:rPr>
          <w:rFonts w:ascii="Verdana" w:hAnsi="Verdana"/>
          <w:b/>
          <w:u w:val="single"/>
        </w:rPr>
        <w:t>:  800</w:t>
      </w:r>
      <w:proofErr w:type="gramEnd"/>
      <w:r>
        <w:rPr>
          <w:rFonts w:ascii="Verdana" w:hAnsi="Verdana"/>
          <w:b/>
          <w:u w:val="single"/>
        </w:rPr>
        <w:t xml:space="preserve"> </w:t>
      </w:r>
      <w:r>
        <w:rPr>
          <w:rFonts w:ascii="Verdana" w:hAnsi="Verdana" w:cs="Arial"/>
          <w:b/>
          <w:u w:val="single"/>
        </w:rPr>
        <w:t>€</w:t>
      </w:r>
    </w:p>
    <w:p w:rsidR="00C93B35" w:rsidRPr="002C7E57" w:rsidRDefault="00C93B35" w:rsidP="00C93B35">
      <w:pPr>
        <w:tabs>
          <w:tab w:val="left" w:pos="284"/>
          <w:tab w:val="right" w:pos="9356"/>
        </w:tabs>
        <w:spacing w:line="360" w:lineRule="auto"/>
        <w:ind w:left="284"/>
        <w:jc w:val="both"/>
        <w:rPr>
          <w:rFonts w:ascii="Verdana" w:hAnsi="Verdana" w:cs="Arial"/>
          <w:b/>
          <w:sz w:val="6"/>
          <w:u w:val="single"/>
        </w:rPr>
      </w:pPr>
    </w:p>
    <w:p w:rsidR="00C93B35" w:rsidRDefault="00C93B35" w:rsidP="00C93B35">
      <w:pPr>
        <w:numPr>
          <w:ilvl w:val="0"/>
          <w:numId w:val="16"/>
        </w:numPr>
        <w:tabs>
          <w:tab w:val="right" w:pos="9356"/>
        </w:tabs>
        <w:spacing w:before="120"/>
        <w:jc w:val="both"/>
        <w:rPr>
          <w:rFonts w:ascii="Verdana" w:hAnsi="Verdana"/>
          <w:b/>
        </w:rPr>
      </w:pPr>
      <w:r>
        <w:rPr>
          <w:rFonts w:ascii="Verdana" w:hAnsi="Verdana"/>
          <w:b/>
        </w:rPr>
        <w:t>FRAIS D’ENSEIGNEMENT :</w:t>
      </w:r>
    </w:p>
    <w:p w:rsidR="00C93B35" w:rsidRPr="00C93B35" w:rsidRDefault="00C93B35" w:rsidP="00C93B35">
      <w:pPr>
        <w:numPr>
          <w:ilvl w:val="0"/>
          <w:numId w:val="17"/>
        </w:numPr>
        <w:tabs>
          <w:tab w:val="right" w:pos="9356"/>
        </w:tabs>
        <w:spacing w:before="120"/>
        <w:jc w:val="both"/>
        <w:rPr>
          <w:rFonts w:ascii="Verdana" w:hAnsi="Verdana"/>
          <w:b/>
        </w:rPr>
      </w:pPr>
      <w:r>
        <w:rPr>
          <w:rFonts w:ascii="Verdana" w:hAnsi="Verdana"/>
          <w:bCs/>
        </w:rPr>
        <w:t>Pour les candidats en Voie Directe, (publics de jeunes en poursuite de scolarité ou demandeurs d’emploi), les frais d’enseignement sont entièrement pris en charge par la Région Languedoc Roussillon. La formation Moniteur éducateur n’est pas rémunérée, mais peut donner droit à une bourse Région.</w:t>
      </w:r>
    </w:p>
    <w:p w:rsidR="00DF1CCE" w:rsidRPr="00DF1CCE" w:rsidRDefault="00DF1CCE" w:rsidP="00DF1CCE">
      <w:pPr>
        <w:numPr>
          <w:ilvl w:val="0"/>
          <w:numId w:val="17"/>
        </w:numPr>
        <w:tabs>
          <w:tab w:val="right" w:pos="9356"/>
        </w:tabs>
        <w:spacing w:before="120" w:after="60"/>
        <w:jc w:val="both"/>
        <w:rPr>
          <w:rFonts w:ascii="Verdana" w:hAnsi="Verdana" w:cs="Arial"/>
          <w:b/>
          <w:sz w:val="18"/>
          <w:szCs w:val="18"/>
        </w:rPr>
      </w:pPr>
      <w:r w:rsidRPr="00DF1CCE">
        <w:rPr>
          <w:rFonts w:ascii="Verdana" w:hAnsi="Verdana"/>
          <w:bCs/>
        </w:rPr>
        <w:t>Pour les candidats en situation de Cours d’Emploi, l’enseignement est à la charge de l’employeur ou d’un fonds de formation, les frais d’enseignement seront facturés à hauteur de 1</w:t>
      </w:r>
      <w:r w:rsidR="004B24A9">
        <w:rPr>
          <w:rFonts w:ascii="Verdana" w:hAnsi="Verdana"/>
          <w:bCs/>
        </w:rPr>
        <w:t>5</w:t>
      </w:r>
      <w:r w:rsidRPr="00DF1CCE">
        <w:rPr>
          <w:rFonts w:ascii="Verdana" w:hAnsi="Verdana"/>
          <w:bCs/>
        </w:rPr>
        <w:t xml:space="preserve"> € de l’heure, soit pour les </w:t>
      </w:r>
      <w:r>
        <w:rPr>
          <w:rFonts w:ascii="Verdana" w:hAnsi="Verdana"/>
          <w:bCs/>
        </w:rPr>
        <w:t>2 années scolaires</w:t>
      </w:r>
      <w:r w:rsidRPr="00DF1CCE">
        <w:rPr>
          <w:rFonts w:ascii="Verdana" w:hAnsi="Verdana"/>
          <w:bCs/>
        </w:rPr>
        <w:t xml:space="preserve"> </w:t>
      </w:r>
      <w:r w:rsidRPr="005F1A74">
        <w:rPr>
          <w:rFonts w:ascii="Verdana" w:hAnsi="Verdana"/>
          <w:bCs/>
          <w:i/>
        </w:rPr>
        <w:t>950h x 1</w:t>
      </w:r>
      <w:r w:rsidR="00222D57">
        <w:rPr>
          <w:rFonts w:ascii="Verdana" w:hAnsi="Verdana"/>
          <w:bCs/>
          <w:i/>
        </w:rPr>
        <w:t>5</w:t>
      </w:r>
      <w:r w:rsidRPr="005F1A74">
        <w:rPr>
          <w:rFonts w:ascii="Verdana" w:hAnsi="Verdana"/>
          <w:bCs/>
          <w:i/>
        </w:rPr>
        <w:t xml:space="preserve"> € = 1</w:t>
      </w:r>
      <w:r w:rsidR="00222D57">
        <w:rPr>
          <w:rFonts w:ascii="Verdana" w:hAnsi="Verdana"/>
          <w:bCs/>
          <w:i/>
        </w:rPr>
        <w:t>4</w:t>
      </w:r>
      <w:r w:rsidRPr="005F1A74">
        <w:rPr>
          <w:rFonts w:ascii="Verdana" w:hAnsi="Verdana"/>
          <w:bCs/>
          <w:i/>
        </w:rPr>
        <w:t xml:space="preserve"> </w:t>
      </w:r>
      <w:r w:rsidR="00222D57">
        <w:rPr>
          <w:rFonts w:ascii="Verdana" w:hAnsi="Verdana"/>
          <w:bCs/>
          <w:i/>
        </w:rPr>
        <w:t>25</w:t>
      </w:r>
      <w:r w:rsidRPr="005F1A74">
        <w:rPr>
          <w:rFonts w:ascii="Verdana" w:hAnsi="Verdana"/>
          <w:bCs/>
          <w:i/>
        </w:rPr>
        <w:t>0 €</w:t>
      </w:r>
    </w:p>
    <w:p w:rsidR="00C93B35" w:rsidRDefault="00C93B35" w:rsidP="00C93B35">
      <w:pPr>
        <w:tabs>
          <w:tab w:val="right" w:pos="9356"/>
        </w:tabs>
        <w:spacing w:before="120"/>
        <w:ind w:left="644"/>
        <w:jc w:val="both"/>
        <w:rPr>
          <w:rFonts w:ascii="Verdana" w:hAnsi="Verdana"/>
          <w:b/>
        </w:rPr>
      </w:pPr>
    </w:p>
    <w:p w:rsidR="00C93B35" w:rsidRDefault="00C93B35" w:rsidP="00C93B35">
      <w:pPr>
        <w:tabs>
          <w:tab w:val="right" w:pos="9356"/>
        </w:tabs>
        <w:ind w:left="709"/>
        <w:jc w:val="both"/>
        <w:rPr>
          <w:rFonts w:ascii="Verdana" w:hAnsi="Verdana" w:cs="Arial"/>
          <w:b/>
          <w:u w:val="single"/>
        </w:rPr>
      </w:pPr>
      <w:r>
        <w:rPr>
          <w:rFonts w:ascii="Verdana" w:hAnsi="Verdana" w:cs="Arial"/>
          <w:b/>
          <w:spacing w:val="-4"/>
          <w:sz w:val="18"/>
          <w:szCs w:val="18"/>
        </w:rPr>
        <w:tab/>
      </w:r>
      <w:r>
        <w:rPr>
          <w:rFonts w:ascii="Verdana" w:hAnsi="Verdana" w:cs="Arial"/>
          <w:b/>
          <w:u w:val="single"/>
        </w:rPr>
        <w:t>SOIT SOUS TOTAL 3 </w:t>
      </w:r>
      <w:proofErr w:type="gramStart"/>
      <w:r>
        <w:rPr>
          <w:rFonts w:ascii="Verdana" w:hAnsi="Verdana" w:cs="Arial"/>
          <w:b/>
          <w:u w:val="single"/>
        </w:rPr>
        <w:t>:  1</w:t>
      </w:r>
      <w:r w:rsidR="00222D57">
        <w:rPr>
          <w:rFonts w:ascii="Verdana" w:hAnsi="Verdana" w:cs="Arial"/>
          <w:b/>
          <w:u w:val="single"/>
        </w:rPr>
        <w:t>4</w:t>
      </w:r>
      <w:proofErr w:type="gramEnd"/>
      <w:r w:rsidR="00222D57">
        <w:rPr>
          <w:rFonts w:ascii="Verdana" w:hAnsi="Verdana" w:cs="Arial"/>
          <w:b/>
          <w:u w:val="single"/>
        </w:rPr>
        <w:t xml:space="preserve"> 250</w:t>
      </w:r>
      <w:r>
        <w:rPr>
          <w:rFonts w:ascii="Verdana" w:hAnsi="Verdana" w:cs="Arial"/>
          <w:b/>
          <w:u w:val="single"/>
        </w:rPr>
        <w:t xml:space="preserve"> €</w:t>
      </w:r>
    </w:p>
    <w:p w:rsidR="00C93B35" w:rsidRDefault="00C93B35" w:rsidP="00C93B35">
      <w:pPr>
        <w:tabs>
          <w:tab w:val="right" w:pos="9356"/>
        </w:tabs>
        <w:ind w:left="709"/>
        <w:jc w:val="both"/>
        <w:rPr>
          <w:rFonts w:ascii="Verdana" w:hAnsi="Verdana" w:cs="Arial"/>
          <w:b/>
          <w:u w:val="single"/>
        </w:rPr>
      </w:pPr>
    </w:p>
    <w:p w:rsidR="00C93B35" w:rsidRDefault="00C93B35" w:rsidP="00C93B35">
      <w:pPr>
        <w:pBdr>
          <w:top w:val="single" w:sz="4" w:space="3" w:color="auto"/>
          <w:left w:val="single" w:sz="4" w:space="3" w:color="auto"/>
          <w:bottom w:val="single" w:sz="4" w:space="3" w:color="auto"/>
          <w:right w:val="single" w:sz="4" w:space="3" w:color="auto"/>
        </w:pBdr>
        <w:tabs>
          <w:tab w:val="right" w:pos="9356"/>
        </w:tabs>
        <w:ind w:left="3686"/>
        <w:jc w:val="both"/>
        <w:rPr>
          <w:rFonts w:ascii="Verdana" w:hAnsi="Verdana" w:cs="Arial"/>
          <w:b/>
          <w:spacing w:val="-4"/>
          <w:sz w:val="22"/>
          <w:szCs w:val="24"/>
        </w:rPr>
      </w:pPr>
      <w:r>
        <w:rPr>
          <w:rFonts w:ascii="Verdana" w:hAnsi="Verdana" w:cs="Arial"/>
          <w:b/>
          <w:sz w:val="18"/>
        </w:rPr>
        <w:tab/>
      </w:r>
      <w:r w:rsidR="00222D57">
        <w:rPr>
          <w:rFonts w:ascii="Verdana" w:hAnsi="Verdana" w:cs="Arial"/>
          <w:b/>
          <w:szCs w:val="24"/>
        </w:rPr>
        <w:t>SOIT UN TOTAL GENERAL DE :  15</w:t>
      </w:r>
      <w:r>
        <w:rPr>
          <w:rFonts w:ascii="Verdana" w:hAnsi="Verdana" w:cs="Arial"/>
          <w:b/>
          <w:szCs w:val="24"/>
        </w:rPr>
        <w:t> </w:t>
      </w:r>
      <w:r w:rsidR="00222D57">
        <w:rPr>
          <w:rFonts w:ascii="Verdana" w:hAnsi="Verdana" w:cs="Arial"/>
          <w:b/>
          <w:szCs w:val="24"/>
        </w:rPr>
        <w:t>21</w:t>
      </w:r>
      <w:r>
        <w:rPr>
          <w:rFonts w:ascii="Verdana" w:hAnsi="Verdana" w:cs="Arial"/>
          <w:b/>
          <w:szCs w:val="24"/>
        </w:rPr>
        <w:t>5 €</w:t>
      </w:r>
    </w:p>
    <w:p w:rsidR="00C93B35" w:rsidRDefault="00C93B35" w:rsidP="00C93B35">
      <w:pPr>
        <w:tabs>
          <w:tab w:val="left" w:pos="284"/>
          <w:tab w:val="right" w:pos="9356"/>
        </w:tabs>
        <w:ind w:left="284"/>
        <w:jc w:val="both"/>
        <w:rPr>
          <w:rFonts w:ascii="Verdana" w:hAnsi="Verdana"/>
          <w:b/>
        </w:rPr>
      </w:pPr>
      <w:r>
        <w:rPr>
          <w:rFonts w:ascii="Verdana" w:hAnsi="Verdana"/>
          <w:b/>
        </w:rPr>
        <w:tab/>
      </w:r>
      <w:r>
        <w:rPr>
          <w:rFonts w:ascii="Verdana" w:hAnsi="Verdana"/>
          <w:b/>
        </w:rPr>
        <w:tab/>
      </w:r>
    </w:p>
    <w:p w:rsidR="00C93B35" w:rsidRDefault="00C93B35" w:rsidP="00C93B35">
      <w:pPr>
        <w:pStyle w:val="Titre1"/>
        <w:rPr>
          <w:rFonts w:ascii="Verdana" w:hAnsi="Verdana"/>
          <w:b/>
          <w:spacing w:val="-4"/>
          <w:sz w:val="19"/>
          <w:szCs w:val="19"/>
        </w:rPr>
      </w:pPr>
    </w:p>
    <w:p w:rsidR="00C93B35" w:rsidRDefault="00C93B35" w:rsidP="00DF1CCE">
      <w:pPr>
        <w:pStyle w:val="Titre1"/>
        <w:tabs>
          <w:tab w:val="clear" w:pos="4820"/>
          <w:tab w:val="left" w:pos="5954"/>
        </w:tabs>
        <w:rPr>
          <w:rFonts w:ascii="Verdana" w:hAnsi="Verdana"/>
          <w:bCs/>
          <w:spacing w:val="-4"/>
          <w:sz w:val="19"/>
          <w:szCs w:val="19"/>
        </w:rPr>
      </w:pPr>
      <w:r>
        <w:rPr>
          <w:rFonts w:ascii="Verdana" w:hAnsi="Verdana"/>
          <w:bCs/>
          <w:spacing w:val="-4"/>
          <w:sz w:val="19"/>
          <w:szCs w:val="19"/>
        </w:rPr>
        <w:tab/>
      </w:r>
      <w:r w:rsidR="00DF1CCE">
        <w:rPr>
          <w:rFonts w:ascii="Verdana" w:hAnsi="Verdana"/>
          <w:bCs/>
          <w:spacing w:val="-4"/>
          <w:sz w:val="19"/>
          <w:szCs w:val="19"/>
        </w:rPr>
        <w:t xml:space="preserve">Montpellier le </w:t>
      </w:r>
      <w:r w:rsidR="00DF1CCE">
        <w:rPr>
          <w:rFonts w:ascii="Verdana" w:hAnsi="Verdana"/>
          <w:bCs/>
          <w:spacing w:val="-4"/>
          <w:sz w:val="19"/>
          <w:szCs w:val="19"/>
        </w:rPr>
        <w:fldChar w:fldCharType="begin"/>
      </w:r>
      <w:r w:rsidR="00DF1CCE">
        <w:rPr>
          <w:rFonts w:ascii="Verdana" w:hAnsi="Verdana"/>
          <w:bCs/>
          <w:spacing w:val="-4"/>
          <w:sz w:val="19"/>
          <w:szCs w:val="19"/>
        </w:rPr>
        <w:instrText xml:space="preserve"> TIME \@ "dd/MM/yyyy" </w:instrText>
      </w:r>
      <w:r w:rsidR="00DF1CCE">
        <w:rPr>
          <w:rFonts w:ascii="Verdana" w:hAnsi="Verdana"/>
          <w:bCs/>
          <w:spacing w:val="-4"/>
          <w:sz w:val="19"/>
          <w:szCs w:val="19"/>
        </w:rPr>
        <w:fldChar w:fldCharType="separate"/>
      </w:r>
      <w:r w:rsidR="00541777">
        <w:rPr>
          <w:rFonts w:ascii="Verdana" w:hAnsi="Verdana"/>
          <w:bCs/>
          <w:noProof/>
          <w:spacing w:val="-4"/>
          <w:sz w:val="19"/>
          <w:szCs w:val="19"/>
        </w:rPr>
        <w:t>02/02/2023</w:t>
      </w:r>
      <w:r w:rsidR="00DF1CCE">
        <w:rPr>
          <w:rFonts w:ascii="Verdana" w:hAnsi="Verdana"/>
          <w:bCs/>
          <w:spacing w:val="-4"/>
          <w:sz w:val="19"/>
          <w:szCs w:val="19"/>
        </w:rPr>
        <w:fldChar w:fldCharType="end"/>
      </w:r>
    </w:p>
    <w:p w:rsidR="00DF1CCE" w:rsidRPr="00DF1CCE" w:rsidRDefault="00DF1CCE" w:rsidP="00DF1CCE"/>
    <w:p w:rsidR="00C93B35" w:rsidRPr="00473ECC" w:rsidRDefault="00C93B35" w:rsidP="00C93B35">
      <w:pPr>
        <w:tabs>
          <w:tab w:val="left" w:pos="5954"/>
        </w:tabs>
        <w:rPr>
          <w:rFonts w:ascii="Arial" w:hAnsi="Arial" w:cs="Arial"/>
          <w:sz w:val="22"/>
        </w:rPr>
      </w:pPr>
      <w:r>
        <w:rPr>
          <w:rFonts w:ascii="Arial" w:hAnsi="Arial" w:cs="Arial"/>
          <w:sz w:val="22"/>
        </w:rPr>
        <w:tab/>
      </w:r>
      <w:r w:rsidRPr="00473ECC">
        <w:rPr>
          <w:rFonts w:ascii="Arial" w:hAnsi="Arial" w:cs="Arial"/>
          <w:sz w:val="22"/>
        </w:rPr>
        <w:t>Fabienne CHATELARD</w:t>
      </w:r>
    </w:p>
    <w:p w:rsidR="00C93B35" w:rsidRPr="00473ECC" w:rsidRDefault="00C93B35" w:rsidP="00C93B35">
      <w:pPr>
        <w:pStyle w:val="Paragraphedeliste"/>
        <w:tabs>
          <w:tab w:val="left" w:pos="5954"/>
        </w:tabs>
        <w:spacing w:after="120"/>
        <w:ind w:left="0"/>
        <w:rPr>
          <w:rFonts w:ascii="Arial" w:hAnsi="Arial" w:cs="Arial"/>
          <w:sz w:val="22"/>
        </w:rPr>
      </w:pPr>
      <w:r w:rsidRPr="00473ECC">
        <w:rPr>
          <w:rFonts w:ascii="Arial" w:hAnsi="Arial" w:cs="Arial"/>
          <w:sz w:val="22"/>
        </w:rPr>
        <w:tab/>
        <w:t>Directrice du centre de formation et</w:t>
      </w:r>
    </w:p>
    <w:p w:rsidR="00C93B35" w:rsidRPr="00473ECC" w:rsidRDefault="002C7E57" w:rsidP="00C93B35">
      <w:pPr>
        <w:pStyle w:val="Paragraphedeliste"/>
        <w:tabs>
          <w:tab w:val="left" w:pos="5954"/>
        </w:tabs>
        <w:spacing w:after="120"/>
        <w:ind w:left="0"/>
        <w:rPr>
          <w:rFonts w:ascii="Arial" w:hAnsi="Arial" w:cs="Arial"/>
          <w:sz w:val="22"/>
        </w:rPr>
      </w:pPr>
      <w:r>
        <w:rPr>
          <w:noProof/>
        </w:rPr>
        <w:drawing>
          <wp:anchor distT="0" distB="0" distL="114300" distR="114300" simplePos="0" relativeHeight="251661312" behindDoc="1" locked="0" layoutInCell="1" allowOverlap="1" wp14:anchorId="04C3E70A" wp14:editId="6A83120B">
            <wp:simplePos x="0" y="0"/>
            <wp:positionH relativeFrom="column">
              <wp:posOffset>2188210</wp:posOffset>
            </wp:positionH>
            <wp:positionV relativeFrom="paragraph">
              <wp:posOffset>281940</wp:posOffset>
            </wp:positionV>
            <wp:extent cx="1735455" cy="914400"/>
            <wp:effectExtent l="0" t="0" r="0" b="0"/>
            <wp:wrapThrough wrapText="bothSides">
              <wp:wrapPolygon edited="0">
                <wp:start x="0" y="0"/>
                <wp:lineTo x="0" y="21150"/>
                <wp:lineTo x="21339" y="21150"/>
                <wp:lineTo x="21339" y="0"/>
                <wp:lineTo x="0" y="0"/>
              </wp:wrapPolygon>
            </wp:wrapThrough>
            <wp:docPr id="1" name="Image 1" descr="C:\Users\carole.b\Documents\ETIQUETTES-CARTES -LOGO-PLAQUETTE\SIGNATURE-TP\TP SIGN FAB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e.b\Documents\ETIQUETTES-CARTES -LOGO-PLAQUETTE\SIGNATURE-TP\TP SIGN FAB_000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3098" t="7175" r="56731" b="81586"/>
                    <a:stretch/>
                  </pic:blipFill>
                  <pic:spPr bwMode="auto">
                    <a:xfrm>
                      <a:off x="0" y="0"/>
                      <a:ext cx="1735455"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93B35" w:rsidRPr="00473ECC">
        <w:rPr>
          <w:rFonts w:ascii="Arial" w:hAnsi="Arial" w:cs="Arial"/>
          <w:sz w:val="22"/>
        </w:rPr>
        <w:tab/>
        <w:t>Responsable de la formation DE ME</w:t>
      </w:r>
    </w:p>
    <w:sectPr w:rsidR="00C93B35" w:rsidRPr="00473ECC" w:rsidSect="0069255C">
      <w:headerReference w:type="even" r:id="rId11"/>
      <w:headerReference w:type="default" r:id="rId12"/>
      <w:footerReference w:type="even" r:id="rId13"/>
      <w:footerReference w:type="default" r:id="rId14"/>
      <w:headerReference w:type="first" r:id="rId15"/>
      <w:footerReference w:type="first" r:id="rId16"/>
      <w:pgSz w:w="11907" w:h="16840" w:code="9"/>
      <w:pgMar w:top="426" w:right="964" w:bottom="426" w:left="964" w:header="284" w:footer="37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0FC" w:rsidRDefault="003430FC">
      <w:r>
        <w:separator/>
      </w:r>
    </w:p>
  </w:endnote>
  <w:endnote w:type="continuationSeparator" w:id="0">
    <w:p w:rsidR="003430FC" w:rsidRDefault="00343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imini">
    <w:altName w:val="Arial"/>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76" w:rsidRDefault="00E6627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76" w:rsidRPr="005B0F1A" w:rsidRDefault="00E66276" w:rsidP="00E66276">
    <w:pPr>
      <w:ind w:right="319"/>
      <w:rPr>
        <w:rFonts w:asciiTheme="minorHAnsi" w:hAnsiTheme="minorHAnsi"/>
        <w:noProof/>
        <w:sz w:val="18"/>
      </w:rPr>
    </w:pPr>
    <w:r>
      <w:rPr>
        <w:noProof/>
      </w:rPr>
      <w:drawing>
        <wp:anchor distT="0" distB="0" distL="114300" distR="114300" simplePos="0" relativeHeight="251660288" behindDoc="0" locked="0" layoutInCell="1" allowOverlap="1" wp14:anchorId="5BA541C1" wp14:editId="6DD87B00">
          <wp:simplePos x="0" y="0"/>
          <wp:positionH relativeFrom="column">
            <wp:posOffset>5154930</wp:posOffset>
          </wp:positionH>
          <wp:positionV relativeFrom="paragraph">
            <wp:posOffset>-323850</wp:posOffset>
          </wp:positionV>
          <wp:extent cx="736600" cy="628650"/>
          <wp:effectExtent l="0" t="0" r="6350" b="0"/>
          <wp:wrapSquare wrapText="bothSides"/>
          <wp:docPr id="4" name="Image 4" descr="Résultat de recherche d'images pour &quot;fse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fse logo&quo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66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4F3B2CD" wp14:editId="341F296E">
          <wp:simplePos x="0" y="0"/>
          <wp:positionH relativeFrom="column">
            <wp:posOffset>5941060</wp:posOffset>
          </wp:positionH>
          <wp:positionV relativeFrom="paragraph">
            <wp:posOffset>-323850</wp:posOffset>
          </wp:positionV>
          <wp:extent cx="781050" cy="781050"/>
          <wp:effectExtent l="0" t="0" r="0" b="0"/>
          <wp:wrapTight wrapText="bothSides">
            <wp:wrapPolygon edited="0">
              <wp:start x="0" y="0"/>
              <wp:lineTo x="0" y="21073"/>
              <wp:lineTo x="21073" y="21073"/>
              <wp:lineTo x="21073" y="0"/>
              <wp:lineTo x="0" y="0"/>
            </wp:wrapPolygon>
          </wp:wrapTight>
          <wp:docPr id="5" name="Image 5" descr="Résultat de recherche d'images pour &quot;logo region occitani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logo region occitanie&quo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0F1A">
      <w:rPr>
        <w:rFonts w:asciiTheme="minorHAnsi" w:hAnsiTheme="minorHAnsi" w:cs="Arial"/>
        <w:smallCaps/>
        <w:sz w:val="18"/>
      </w:rPr>
      <w:t xml:space="preserve">501 rue Métairie de </w:t>
    </w:r>
    <w:proofErr w:type="spellStart"/>
    <w:r w:rsidRPr="005B0F1A">
      <w:rPr>
        <w:rFonts w:asciiTheme="minorHAnsi" w:hAnsiTheme="minorHAnsi" w:cs="Arial"/>
        <w:smallCaps/>
        <w:sz w:val="18"/>
      </w:rPr>
      <w:t>Saysset</w:t>
    </w:r>
    <w:proofErr w:type="spellEnd"/>
    <w:r w:rsidRPr="005B0F1A">
      <w:rPr>
        <w:rFonts w:asciiTheme="minorHAnsi" w:hAnsiTheme="minorHAnsi" w:cs="Arial"/>
        <w:smallCaps/>
        <w:sz w:val="18"/>
      </w:rPr>
      <w:t xml:space="preserve"> - CS 10033 - 34078 MONTPELLIER CX 03</w:t>
    </w:r>
  </w:p>
  <w:p w:rsidR="00E66276" w:rsidRPr="00DF1CCE" w:rsidRDefault="00E66276" w:rsidP="00E66276">
    <w:pPr>
      <w:ind w:right="319"/>
      <w:rPr>
        <w:rFonts w:asciiTheme="minorHAnsi" w:hAnsiTheme="minorHAnsi" w:cs="Arial"/>
        <w:smallCaps/>
        <w:sz w:val="18"/>
        <w:lang w:val="en-US"/>
      </w:rPr>
    </w:pPr>
    <w:r w:rsidRPr="00DF1CCE">
      <w:rPr>
        <w:rFonts w:asciiTheme="minorHAnsi" w:hAnsiTheme="minorHAnsi" w:cs="Arial"/>
        <w:smallCaps/>
        <w:sz w:val="18"/>
        <w:lang w:val="en-US"/>
      </w:rPr>
      <w:t>Tél : 04 67 50 46 00 – Fax : 04 67 50 46 01</w:t>
    </w:r>
  </w:p>
  <w:p w:rsidR="00E66276" w:rsidRPr="00DF1CCE" w:rsidRDefault="00E66276" w:rsidP="00E66276">
    <w:pPr>
      <w:pStyle w:val="Pieddepage"/>
      <w:rPr>
        <w:rFonts w:ascii="Arial Narrow" w:hAnsi="Arial Narrow"/>
        <w:sz w:val="10"/>
        <w:szCs w:val="12"/>
        <w:lang w:val="en-US"/>
      </w:rPr>
    </w:pPr>
    <w:r w:rsidRPr="00DF1CCE">
      <w:rPr>
        <w:rFonts w:asciiTheme="minorHAnsi" w:hAnsiTheme="minorHAnsi"/>
        <w:noProof/>
        <w:sz w:val="18"/>
        <w:lang w:val="en-US"/>
      </w:rPr>
      <w:t xml:space="preserve">Siret :335 130 043 00029  - Agrement FP : 91340058334                           </w:t>
    </w:r>
    <w:r w:rsidRPr="00DF1CCE">
      <w:rPr>
        <w:rFonts w:asciiTheme="minorHAnsi" w:hAnsiTheme="minorHAnsi" w:cs="Arial"/>
        <w:b/>
        <w:color w:val="FF0000"/>
        <w:sz w:val="18"/>
        <w:lang w:val="en-US"/>
      </w:rPr>
      <w:t>accueil@cemea-occitanie.org</w:t>
    </w:r>
    <w:r w:rsidRPr="00DF1CCE">
      <w:rPr>
        <w:rFonts w:ascii="Arial Narrow" w:hAnsi="Arial Narrow"/>
        <w:sz w:val="10"/>
        <w:szCs w:val="12"/>
        <w:lang w:val="en-US"/>
      </w:rPr>
      <w:t xml:space="preserve">    </w:t>
    </w:r>
  </w:p>
  <w:p w:rsidR="00726DF9" w:rsidRPr="00EA2083" w:rsidRDefault="00726DF9" w:rsidP="00726DF9">
    <w:pPr>
      <w:pStyle w:val="Pieddepage"/>
      <w:jc w:val="center"/>
      <w:rPr>
        <w:rFonts w:ascii="Arial Narrow" w:hAnsi="Arial Narrow"/>
        <w:spacing w:val="12"/>
        <w:sz w:val="16"/>
        <w:szCs w:val="12"/>
        <w:lang w:val="en-US"/>
      </w:rPr>
    </w:pPr>
    <w:r w:rsidRPr="00F9793F">
      <w:rPr>
        <w:rFonts w:ascii="Arial Narrow" w:hAnsi="Arial Narrow"/>
        <w:spacing w:val="12"/>
        <w:sz w:val="18"/>
        <w:szCs w:val="12"/>
        <w:lang w:val="en-US"/>
      </w:rPr>
      <w:t xml:space="preserve">IBAN FR76 1660 7002 6909 2015 5801 553 – BIC CCBPFRPPPPG </w:t>
    </w:r>
    <w:r w:rsidRPr="00EA2083">
      <w:rPr>
        <w:rFonts w:ascii="Arial Narrow" w:hAnsi="Arial Narrow"/>
        <w:spacing w:val="12"/>
        <w:sz w:val="16"/>
        <w:szCs w:val="12"/>
        <w:lang w:val="en-US"/>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76" w:rsidRDefault="00E6627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0FC" w:rsidRDefault="003430FC">
      <w:r>
        <w:separator/>
      </w:r>
    </w:p>
  </w:footnote>
  <w:footnote w:type="continuationSeparator" w:id="0">
    <w:p w:rsidR="003430FC" w:rsidRDefault="003430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76" w:rsidRDefault="00E6627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76" w:rsidRDefault="00E66276">
    <w:pPr>
      <w:pStyle w:val="En-tte"/>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76" w:rsidRDefault="00E6627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6EA"/>
    <w:multiLevelType w:val="hybridMultilevel"/>
    <w:tmpl w:val="79E01944"/>
    <w:lvl w:ilvl="0" w:tplc="4F085D3E">
      <w:start w:val="1"/>
      <w:numFmt w:val="bullet"/>
      <w:lvlText w:val=""/>
      <w:lvlJc w:val="left"/>
      <w:pPr>
        <w:tabs>
          <w:tab w:val="num" w:pos="360"/>
        </w:tabs>
        <w:ind w:left="283" w:hanging="283"/>
      </w:pPr>
      <w:rPr>
        <w:rFonts w:ascii="Symbol" w:hAnsi="Symbol" w:hint="default"/>
        <w:color w:val="auto"/>
        <w:sz w:val="20"/>
      </w:rPr>
    </w:lvl>
    <w:lvl w:ilvl="1" w:tplc="040C0003">
      <w:start w:val="1"/>
      <w:numFmt w:val="bullet"/>
      <w:lvlText w:val="o"/>
      <w:lvlJc w:val="left"/>
      <w:pPr>
        <w:tabs>
          <w:tab w:val="num" w:pos="1015"/>
        </w:tabs>
        <w:ind w:left="1015" w:hanging="360"/>
      </w:pPr>
      <w:rPr>
        <w:rFonts w:ascii="Courier New" w:hAnsi="Courier New" w:cs="Courier New" w:hint="default"/>
      </w:rPr>
    </w:lvl>
    <w:lvl w:ilvl="2" w:tplc="040C0005">
      <w:start w:val="1"/>
      <w:numFmt w:val="bullet"/>
      <w:lvlText w:val=""/>
      <w:lvlJc w:val="left"/>
      <w:pPr>
        <w:tabs>
          <w:tab w:val="num" w:pos="1735"/>
        </w:tabs>
        <w:ind w:left="1735" w:hanging="360"/>
      </w:pPr>
      <w:rPr>
        <w:rFonts w:ascii="Wingdings" w:hAnsi="Wingdings" w:hint="default"/>
      </w:rPr>
    </w:lvl>
    <w:lvl w:ilvl="3" w:tplc="040C0001">
      <w:start w:val="1"/>
      <w:numFmt w:val="bullet"/>
      <w:lvlText w:val=""/>
      <w:lvlJc w:val="left"/>
      <w:pPr>
        <w:tabs>
          <w:tab w:val="num" w:pos="2455"/>
        </w:tabs>
        <w:ind w:left="2455" w:hanging="360"/>
      </w:pPr>
      <w:rPr>
        <w:rFonts w:ascii="Symbol" w:hAnsi="Symbol" w:hint="default"/>
      </w:rPr>
    </w:lvl>
    <w:lvl w:ilvl="4" w:tplc="040C0003">
      <w:start w:val="1"/>
      <w:numFmt w:val="bullet"/>
      <w:lvlText w:val="o"/>
      <w:lvlJc w:val="left"/>
      <w:pPr>
        <w:tabs>
          <w:tab w:val="num" w:pos="3175"/>
        </w:tabs>
        <w:ind w:left="3175" w:hanging="360"/>
      </w:pPr>
      <w:rPr>
        <w:rFonts w:ascii="Courier New" w:hAnsi="Courier New" w:cs="Courier New" w:hint="default"/>
      </w:rPr>
    </w:lvl>
    <w:lvl w:ilvl="5" w:tplc="040C0005">
      <w:start w:val="1"/>
      <w:numFmt w:val="bullet"/>
      <w:lvlText w:val=""/>
      <w:lvlJc w:val="left"/>
      <w:pPr>
        <w:tabs>
          <w:tab w:val="num" w:pos="3895"/>
        </w:tabs>
        <w:ind w:left="3895" w:hanging="360"/>
      </w:pPr>
      <w:rPr>
        <w:rFonts w:ascii="Wingdings" w:hAnsi="Wingdings" w:hint="default"/>
      </w:rPr>
    </w:lvl>
    <w:lvl w:ilvl="6" w:tplc="040C0001">
      <w:start w:val="1"/>
      <w:numFmt w:val="bullet"/>
      <w:lvlText w:val=""/>
      <w:lvlJc w:val="left"/>
      <w:pPr>
        <w:tabs>
          <w:tab w:val="num" w:pos="4615"/>
        </w:tabs>
        <w:ind w:left="4615" w:hanging="360"/>
      </w:pPr>
      <w:rPr>
        <w:rFonts w:ascii="Symbol" w:hAnsi="Symbol" w:hint="default"/>
      </w:rPr>
    </w:lvl>
    <w:lvl w:ilvl="7" w:tplc="040C0003">
      <w:start w:val="1"/>
      <w:numFmt w:val="bullet"/>
      <w:lvlText w:val="o"/>
      <w:lvlJc w:val="left"/>
      <w:pPr>
        <w:tabs>
          <w:tab w:val="num" w:pos="5335"/>
        </w:tabs>
        <w:ind w:left="5335" w:hanging="360"/>
      </w:pPr>
      <w:rPr>
        <w:rFonts w:ascii="Courier New" w:hAnsi="Courier New" w:cs="Courier New" w:hint="default"/>
      </w:rPr>
    </w:lvl>
    <w:lvl w:ilvl="8" w:tplc="040C0005">
      <w:start w:val="1"/>
      <w:numFmt w:val="bullet"/>
      <w:lvlText w:val=""/>
      <w:lvlJc w:val="left"/>
      <w:pPr>
        <w:tabs>
          <w:tab w:val="num" w:pos="6055"/>
        </w:tabs>
        <w:ind w:left="6055" w:hanging="360"/>
      </w:pPr>
      <w:rPr>
        <w:rFonts w:ascii="Wingdings" w:hAnsi="Wingdings" w:hint="default"/>
      </w:rPr>
    </w:lvl>
  </w:abstractNum>
  <w:abstractNum w:abstractNumId="1">
    <w:nsid w:val="03BC6543"/>
    <w:multiLevelType w:val="hybridMultilevel"/>
    <w:tmpl w:val="326CA0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C60E5C"/>
    <w:multiLevelType w:val="hybridMultilevel"/>
    <w:tmpl w:val="026E7892"/>
    <w:lvl w:ilvl="0" w:tplc="BF688454">
      <w:numFmt w:val="bullet"/>
      <w:lvlText w:val=""/>
      <w:lvlJc w:val="left"/>
      <w:pPr>
        <w:ind w:left="720" w:hanging="360"/>
      </w:pPr>
      <w:rPr>
        <w:rFonts w:ascii="Symbol" w:hAnsi="Symbol" w:hint="default"/>
        <w:b/>
        <w:i w:val="0"/>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8B91D3B"/>
    <w:multiLevelType w:val="hybridMultilevel"/>
    <w:tmpl w:val="404636E8"/>
    <w:lvl w:ilvl="0" w:tplc="5B54FD8A">
      <w:numFmt w:val="bullet"/>
      <w:lvlText w:val="-"/>
      <w:lvlJc w:val="left"/>
      <w:pPr>
        <w:ind w:left="1135" w:hanging="415"/>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236B6924"/>
    <w:multiLevelType w:val="hybridMultilevel"/>
    <w:tmpl w:val="D0C0FC30"/>
    <w:lvl w:ilvl="0" w:tplc="040C0001">
      <w:start w:val="1"/>
      <w:numFmt w:val="bullet"/>
      <w:lvlText w:val=""/>
      <w:lvlJc w:val="left"/>
      <w:pPr>
        <w:ind w:left="1135" w:hanging="415"/>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293A4041"/>
    <w:multiLevelType w:val="hybridMultilevel"/>
    <w:tmpl w:val="6074DBBA"/>
    <w:lvl w:ilvl="0" w:tplc="EDEAB54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2EA65C4A"/>
    <w:multiLevelType w:val="hybridMultilevel"/>
    <w:tmpl w:val="A09CEB1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32D546A1"/>
    <w:multiLevelType w:val="hybridMultilevel"/>
    <w:tmpl w:val="953472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1B331FB"/>
    <w:multiLevelType w:val="hybridMultilevel"/>
    <w:tmpl w:val="F600F3CA"/>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9">
    <w:nsid w:val="45755388"/>
    <w:multiLevelType w:val="hybridMultilevel"/>
    <w:tmpl w:val="906E40AC"/>
    <w:lvl w:ilvl="0" w:tplc="040C0003">
      <w:start w:val="1"/>
      <w:numFmt w:val="bullet"/>
      <w:lvlText w:val="o"/>
      <w:lvlJc w:val="left"/>
      <w:pPr>
        <w:tabs>
          <w:tab w:val="num" w:pos="644"/>
        </w:tabs>
        <w:ind w:left="644" w:hanging="360"/>
      </w:pPr>
      <w:rPr>
        <w:rFonts w:ascii="Courier New" w:hAnsi="Courier New" w:cs="Times New Roman" w:hint="default"/>
      </w:rPr>
    </w:lvl>
    <w:lvl w:ilvl="1" w:tplc="040C0003">
      <w:start w:val="1"/>
      <w:numFmt w:val="bullet"/>
      <w:lvlText w:val="o"/>
      <w:lvlJc w:val="left"/>
      <w:pPr>
        <w:tabs>
          <w:tab w:val="num" w:pos="644"/>
        </w:tabs>
        <w:ind w:left="644" w:hanging="360"/>
      </w:pPr>
      <w:rPr>
        <w:rFonts w:ascii="Courier New" w:hAnsi="Courier New" w:cs="Courier New" w:hint="default"/>
      </w:rPr>
    </w:lvl>
    <w:lvl w:ilvl="2" w:tplc="040C0005">
      <w:start w:val="1"/>
      <w:numFmt w:val="bullet"/>
      <w:lvlText w:val=""/>
      <w:lvlJc w:val="left"/>
      <w:pPr>
        <w:tabs>
          <w:tab w:val="num" w:pos="1364"/>
        </w:tabs>
        <w:ind w:left="1364" w:hanging="360"/>
      </w:pPr>
      <w:rPr>
        <w:rFonts w:ascii="Wingdings" w:hAnsi="Wingdings" w:hint="default"/>
      </w:rPr>
    </w:lvl>
    <w:lvl w:ilvl="3" w:tplc="040C0001">
      <w:start w:val="1"/>
      <w:numFmt w:val="bullet"/>
      <w:lvlText w:val=""/>
      <w:lvlJc w:val="left"/>
      <w:pPr>
        <w:tabs>
          <w:tab w:val="num" w:pos="2084"/>
        </w:tabs>
        <w:ind w:left="2084" w:hanging="360"/>
      </w:pPr>
      <w:rPr>
        <w:rFonts w:ascii="Symbol" w:hAnsi="Symbol" w:hint="default"/>
      </w:rPr>
    </w:lvl>
    <w:lvl w:ilvl="4" w:tplc="040C0003">
      <w:start w:val="1"/>
      <w:numFmt w:val="bullet"/>
      <w:lvlText w:val="o"/>
      <w:lvlJc w:val="left"/>
      <w:pPr>
        <w:tabs>
          <w:tab w:val="num" w:pos="2804"/>
        </w:tabs>
        <w:ind w:left="2804" w:hanging="360"/>
      </w:pPr>
      <w:rPr>
        <w:rFonts w:ascii="Courier New" w:hAnsi="Courier New" w:cs="Courier New" w:hint="default"/>
      </w:rPr>
    </w:lvl>
    <w:lvl w:ilvl="5" w:tplc="040C0005">
      <w:start w:val="1"/>
      <w:numFmt w:val="bullet"/>
      <w:lvlText w:val=""/>
      <w:lvlJc w:val="left"/>
      <w:pPr>
        <w:tabs>
          <w:tab w:val="num" w:pos="3524"/>
        </w:tabs>
        <w:ind w:left="3524" w:hanging="360"/>
      </w:pPr>
      <w:rPr>
        <w:rFonts w:ascii="Wingdings" w:hAnsi="Wingdings" w:hint="default"/>
      </w:rPr>
    </w:lvl>
    <w:lvl w:ilvl="6" w:tplc="040C0001">
      <w:start w:val="1"/>
      <w:numFmt w:val="bullet"/>
      <w:lvlText w:val=""/>
      <w:lvlJc w:val="left"/>
      <w:pPr>
        <w:tabs>
          <w:tab w:val="num" w:pos="4244"/>
        </w:tabs>
        <w:ind w:left="4244" w:hanging="360"/>
      </w:pPr>
      <w:rPr>
        <w:rFonts w:ascii="Symbol" w:hAnsi="Symbol" w:hint="default"/>
      </w:rPr>
    </w:lvl>
    <w:lvl w:ilvl="7" w:tplc="040C0003">
      <w:start w:val="1"/>
      <w:numFmt w:val="bullet"/>
      <w:lvlText w:val="o"/>
      <w:lvlJc w:val="left"/>
      <w:pPr>
        <w:tabs>
          <w:tab w:val="num" w:pos="4964"/>
        </w:tabs>
        <w:ind w:left="4964" w:hanging="360"/>
      </w:pPr>
      <w:rPr>
        <w:rFonts w:ascii="Courier New" w:hAnsi="Courier New" w:cs="Courier New" w:hint="default"/>
      </w:rPr>
    </w:lvl>
    <w:lvl w:ilvl="8" w:tplc="040C0005">
      <w:start w:val="1"/>
      <w:numFmt w:val="bullet"/>
      <w:lvlText w:val=""/>
      <w:lvlJc w:val="left"/>
      <w:pPr>
        <w:tabs>
          <w:tab w:val="num" w:pos="5684"/>
        </w:tabs>
        <w:ind w:left="5684" w:hanging="360"/>
      </w:pPr>
      <w:rPr>
        <w:rFonts w:ascii="Wingdings" w:hAnsi="Wingdings" w:hint="default"/>
      </w:rPr>
    </w:lvl>
  </w:abstractNum>
  <w:abstractNum w:abstractNumId="10">
    <w:nsid w:val="47E43818"/>
    <w:multiLevelType w:val="hybridMultilevel"/>
    <w:tmpl w:val="5D9EFC7E"/>
    <w:lvl w:ilvl="0" w:tplc="22EACE08">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1">
    <w:nsid w:val="4B652D3E"/>
    <w:multiLevelType w:val="hybridMultilevel"/>
    <w:tmpl w:val="9968C240"/>
    <w:lvl w:ilvl="0" w:tplc="4F085D3E">
      <w:start w:val="1"/>
      <w:numFmt w:val="bullet"/>
      <w:lvlText w:val=""/>
      <w:lvlJc w:val="left"/>
      <w:pPr>
        <w:tabs>
          <w:tab w:val="num" w:pos="360"/>
        </w:tabs>
        <w:ind w:left="283" w:hanging="283"/>
      </w:pPr>
      <w:rPr>
        <w:rFonts w:ascii="Symbol" w:hAnsi="Symbol" w:hint="default"/>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2">
    <w:nsid w:val="50230E30"/>
    <w:multiLevelType w:val="hybridMultilevel"/>
    <w:tmpl w:val="272C1C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1416F85"/>
    <w:multiLevelType w:val="hybridMultilevel"/>
    <w:tmpl w:val="15969382"/>
    <w:lvl w:ilvl="0" w:tplc="22EACE08">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98E2EC9"/>
    <w:multiLevelType w:val="hybridMultilevel"/>
    <w:tmpl w:val="485C5258"/>
    <w:lvl w:ilvl="0" w:tplc="4F085D3E">
      <w:start w:val="1"/>
      <w:numFmt w:val="bullet"/>
      <w:lvlText w:val=""/>
      <w:lvlJc w:val="left"/>
      <w:pPr>
        <w:tabs>
          <w:tab w:val="num" w:pos="360"/>
        </w:tabs>
        <w:ind w:left="283" w:hanging="283"/>
      </w:pPr>
      <w:rPr>
        <w:rFonts w:ascii="Symbol" w:hAnsi="Symbol" w:hint="default"/>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5">
    <w:nsid w:val="75A926D8"/>
    <w:multiLevelType w:val="singleLevel"/>
    <w:tmpl w:val="6B0F06F0"/>
    <w:lvl w:ilvl="0">
      <w:numFmt w:val="bullet"/>
      <w:lvlText w:val="-"/>
      <w:lvlJc w:val="left"/>
      <w:pPr>
        <w:tabs>
          <w:tab w:val="num" w:pos="1440"/>
        </w:tabs>
        <w:ind w:left="1440" w:hanging="360"/>
      </w:pPr>
      <w:rPr>
        <w:rFonts w:ascii="Symbol" w:hAnsi="Symbol" w:cs="Symbol" w:hint="default"/>
        <w:color w:val="000000"/>
      </w:rPr>
    </w:lvl>
  </w:abstractNum>
  <w:abstractNum w:abstractNumId="16">
    <w:nsid w:val="75C43DBE"/>
    <w:multiLevelType w:val="multilevel"/>
    <w:tmpl w:val="D916E2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1"/>
  </w:num>
  <w:num w:numId="4">
    <w:abstractNumId w:val="13"/>
  </w:num>
  <w:num w:numId="5">
    <w:abstractNumId w:val="7"/>
  </w:num>
  <w:num w:numId="6">
    <w:abstractNumId w:val="2"/>
  </w:num>
  <w:num w:numId="7">
    <w:abstractNumId w:val="5"/>
  </w:num>
  <w:num w:numId="8">
    <w:abstractNumId w:val="12"/>
  </w:num>
  <w:num w:numId="9">
    <w:abstractNumId w:val="16"/>
  </w:num>
  <w:num w:numId="10">
    <w:abstractNumId w:val="15"/>
  </w:num>
  <w:num w:numId="11">
    <w:abstractNumId w:val="6"/>
  </w:num>
  <w:num w:numId="12">
    <w:abstractNumId w:val="3"/>
  </w:num>
  <w:num w:numId="13">
    <w:abstractNumId w:val="4"/>
  </w:num>
  <w:num w:numId="14">
    <w:abstractNumId w:val="0"/>
  </w:num>
  <w:num w:numId="15">
    <w:abstractNumId w:val="14"/>
  </w:num>
  <w:num w:numId="16">
    <w:abstractNumId w:val="11"/>
  </w:num>
  <w:num w:numId="17">
    <w:abstractNumId w:val="9"/>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FEC"/>
    <w:rsid w:val="00001AE6"/>
    <w:rsid w:val="000034C7"/>
    <w:rsid w:val="0001214A"/>
    <w:rsid w:val="00013806"/>
    <w:rsid w:val="000171AB"/>
    <w:rsid w:val="00026629"/>
    <w:rsid w:val="00031DBE"/>
    <w:rsid w:val="00055735"/>
    <w:rsid w:val="000570B0"/>
    <w:rsid w:val="0006211D"/>
    <w:rsid w:val="000655C1"/>
    <w:rsid w:val="00070F1D"/>
    <w:rsid w:val="00073440"/>
    <w:rsid w:val="00086653"/>
    <w:rsid w:val="00091129"/>
    <w:rsid w:val="000914CA"/>
    <w:rsid w:val="00094A56"/>
    <w:rsid w:val="00097EC6"/>
    <w:rsid w:val="000A0755"/>
    <w:rsid w:val="000A7AFA"/>
    <w:rsid w:val="000B4E26"/>
    <w:rsid w:val="000C3B7A"/>
    <w:rsid w:val="000C63B4"/>
    <w:rsid w:val="000D14EE"/>
    <w:rsid w:val="000F2994"/>
    <w:rsid w:val="000F37C8"/>
    <w:rsid w:val="000F4D3A"/>
    <w:rsid w:val="000F6608"/>
    <w:rsid w:val="000F7A13"/>
    <w:rsid w:val="00110340"/>
    <w:rsid w:val="00116DF6"/>
    <w:rsid w:val="0012125E"/>
    <w:rsid w:val="00131C9A"/>
    <w:rsid w:val="00134E23"/>
    <w:rsid w:val="00153C07"/>
    <w:rsid w:val="00166111"/>
    <w:rsid w:val="001729B0"/>
    <w:rsid w:val="0018371D"/>
    <w:rsid w:val="00190826"/>
    <w:rsid w:val="00193C70"/>
    <w:rsid w:val="00194C26"/>
    <w:rsid w:val="001A3BD6"/>
    <w:rsid w:val="001A7C31"/>
    <w:rsid w:val="001B068E"/>
    <w:rsid w:val="001C0CAB"/>
    <w:rsid w:val="001D78F0"/>
    <w:rsid w:val="001E7E37"/>
    <w:rsid w:val="00200227"/>
    <w:rsid w:val="00222D57"/>
    <w:rsid w:val="002247F8"/>
    <w:rsid w:val="00225D09"/>
    <w:rsid w:val="002421BD"/>
    <w:rsid w:val="002646A1"/>
    <w:rsid w:val="00272C8F"/>
    <w:rsid w:val="00283C2B"/>
    <w:rsid w:val="00294D2E"/>
    <w:rsid w:val="002B610D"/>
    <w:rsid w:val="002C36E6"/>
    <w:rsid w:val="002C7E57"/>
    <w:rsid w:val="002D1E70"/>
    <w:rsid w:val="002D540B"/>
    <w:rsid w:val="002E1539"/>
    <w:rsid w:val="002E17B2"/>
    <w:rsid w:val="002E6765"/>
    <w:rsid w:val="002F11BE"/>
    <w:rsid w:val="00311FEC"/>
    <w:rsid w:val="00321250"/>
    <w:rsid w:val="0032189C"/>
    <w:rsid w:val="00321AE7"/>
    <w:rsid w:val="003230CE"/>
    <w:rsid w:val="003300B8"/>
    <w:rsid w:val="003404A1"/>
    <w:rsid w:val="003430FC"/>
    <w:rsid w:val="00346114"/>
    <w:rsid w:val="0035366D"/>
    <w:rsid w:val="003577F6"/>
    <w:rsid w:val="00363492"/>
    <w:rsid w:val="003853C5"/>
    <w:rsid w:val="00394C3D"/>
    <w:rsid w:val="00395B45"/>
    <w:rsid w:val="003A02FE"/>
    <w:rsid w:val="003A04C2"/>
    <w:rsid w:val="003A6FEC"/>
    <w:rsid w:val="003A7B38"/>
    <w:rsid w:val="003B06BB"/>
    <w:rsid w:val="003B1264"/>
    <w:rsid w:val="003B30CD"/>
    <w:rsid w:val="003B5E12"/>
    <w:rsid w:val="003C1818"/>
    <w:rsid w:val="003D072C"/>
    <w:rsid w:val="003D0FC8"/>
    <w:rsid w:val="003E4B44"/>
    <w:rsid w:val="003F1F5D"/>
    <w:rsid w:val="0042040E"/>
    <w:rsid w:val="00423947"/>
    <w:rsid w:val="00424B05"/>
    <w:rsid w:val="0042611D"/>
    <w:rsid w:val="0043475D"/>
    <w:rsid w:val="00444C31"/>
    <w:rsid w:val="00450B22"/>
    <w:rsid w:val="00457894"/>
    <w:rsid w:val="00463627"/>
    <w:rsid w:val="004733A0"/>
    <w:rsid w:val="00473ECC"/>
    <w:rsid w:val="004742F4"/>
    <w:rsid w:val="00477779"/>
    <w:rsid w:val="00477F0E"/>
    <w:rsid w:val="0048645F"/>
    <w:rsid w:val="004A176B"/>
    <w:rsid w:val="004A759D"/>
    <w:rsid w:val="004B15C0"/>
    <w:rsid w:val="004B2010"/>
    <w:rsid w:val="004B24A9"/>
    <w:rsid w:val="004B6B96"/>
    <w:rsid w:val="004C1C22"/>
    <w:rsid w:val="004D3791"/>
    <w:rsid w:val="00515EC5"/>
    <w:rsid w:val="00536050"/>
    <w:rsid w:val="00541777"/>
    <w:rsid w:val="00547018"/>
    <w:rsid w:val="005604C1"/>
    <w:rsid w:val="00561053"/>
    <w:rsid w:val="0056684F"/>
    <w:rsid w:val="0057444F"/>
    <w:rsid w:val="0057526C"/>
    <w:rsid w:val="00596E5B"/>
    <w:rsid w:val="005A2793"/>
    <w:rsid w:val="005A45D0"/>
    <w:rsid w:val="005A618B"/>
    <w:rsid w:val="005A76A6"/>
    <w:rsid w:val="005A7F43"/>
    <w:rsid w:val="005B0F1A"/>
    <w:rsid w:val="005B6E22"/>
    <w:rsid w:val="005B7F72"/>
    <w:rsid w:val="005D2C77"/>
    <w:rsid w:val="005D5201"/>
    <w:rsid w:val="005E30D3"/>
    <w:rsid w:val="005E7C69"/>
    <w:rsid w:val="005F189B"/>
    <w:rsid w:val="005F1A74"/>
    <w:rsid w:val="005F52C7"/>
    <w:rsid w:val="00620286"/>
    <w:rsid w:val="00624735"/>
    <w:rsid w:val="00631473"/>
    <w:rsid w:val="006446EF"/>
    <w:rsid w:val="00652389"/>
    <w:rsid w:val="006579FA"/>
    <w:rsid w:val="006646D1"/>
    <w:rsid w:val="0069255C"/>
    <w:rsid w:val="006938C5"/>
    <w:rsid w:val="00697EB3"/>
    <w:rsid w:val="006A0A3E"/>
    <w:rsid w:val="006A16CE"/>
    <w:rsid w:val="006A20E6"/>
    <w:rsid w:val="006E54C3"/>
    <w:rsid w:val="006E6AEA"/>
    <w:rsid w:val="006F44CF"/>
    <w:rsid w:val="006F58AC"/>
    <w:rsid w:val="006F73A4"/>
    <w:rsid w:val="00715748"/>
    <w:rsid w:val="007162BC"/>
    <w:rsid w:val="00716519"/>
    <w:rsid w:val="00726DF9"/>
    <w:rsid w:val="007314AC"/>
    <w:rsid w:val="0073280F"/>
    <w:rsid w:val="007367B7"/>
    <w:rsid w:val="007445D5"/>
    <w:rsid w:val="00745B66"/>
    <w:rsid w:val="007462A3"/>
    <w:rsid w:val="00750512"/>
    <w:rsid w:val="007524FE"/>
    <w:rsid w:val="00752A27"/>
    <w:rsid w:val="00754BAD"/>
    <w:rsid w:val="00757D69"/>
    <w:rsid w:val="0076391B"/>
    <w:rsid w:val="00771473"/>
    <w:rsid w:val="00771827"/>
    <w:rsid w:val="0078257F"/>
    <w:rsid w:val="00793B30"/>
    <w:rsid w:val="00794CBF"/>
    <w:rsid w:val="007B1683"/>
    <w:rsid w:val="007B53AC"/>
    <w:rsid w:val="007B54B7"/>
    <w:rsid w:val="007E4694"/>
    <w:rsid w:val="007F561B"/>
    <w:rsid w:val="00801422"/>
    <w:rsid w:val="0080401B"/>
    <w:rsid w:val="00805DEC"/>
    <w:rsid w:val="008157A8"/>
    <w:rsid w:val="008276F8"/>
    <w:rsid w:val="00845908"/>
    <w:rsid w:val="008507DE"/>
    <w:rsid w:val="008516D3"/>
    <w:rsid w:val="0087206B"/>
    <w:rsid w:val="008753B7"/>
    <w:rsid w:val="00880791"/>
    <w:rsid w:val="00880A42"/>
    <w:rsid w:val="008931AF"/>
    <w:rsid w:val="008C54C5"/>
    <w:rsid w:val="008D425E"/>
    <w:rsid w:val="008E22DA"/>
    <w:rsid w:val="008F58F6"/>
    <w:rsid w:val="00905013"/>
    <w:rsid w:val="0091060E"/>
    <w:rsid w:val="009165A0"/>
    <w:rsid w:val="00917A0F"/>
    <w:rsid w:val="00930BC4"/>
    <w:rsid w:val="00933E9E"/>
    <w:rsid w:val="00950C51"/>
    <w:rsid w:val="00953FF9"/>
    <w:rsid w:val="00960B5B"/>
    <w:rsid w:val="00961261"/>
    <w:rsid w:val="00975567"/>
    <w:rsid w:val="009A43F6"/>
    <w:rsid w:val="009A440D"/>
    <w:rsid w:val="009C519C"/>
    <w:rsid w:val="009E0158"/>
    <w:rsid w:val="009E6A20"/>
    <w:rsid w:val="009E6B3B"/>
    <w:rsid w:val="00A07D20"/>
    <w:rsid w:val="00A16AE1"/>
    <w:rsid w:val="00A17C4A"/>
    <w:rsid w:val="00A17E08"/>
    <w:rsid w:val="00A243C3"/>
    <w:rsid w:val="00A30160"/>
    <w:rsid w:val="00A369FB"/>
    <w:rsid w:val="00A425EA"/>
    <w:rsid w:val="00A447E5"/>
    <w:rsid w:val="00A45FF4"/>
    <w:rsid w:val="00A530D1"/>
    <w:rsid w:val="00A57FA6"/>
    <w:rsid w:val="00A66153"/>
    <w:rsid w:val="00A662A7"/>
    <w:rsid w:val="00A86712"/>
    <w:rsid w:val="00AB3EC5"/>
    <w:rsid w:val="00AC3D7C"/>
    <w:rsid w:val="00AF5395"/>
    <w:rsid w:val="00B01706"/>
    <w:rsid w:val="00B0187A"/>
    <w:rsid w:val="00B059FF"/>
    <w:rsid w:val="00B129DA"/>
    <w:rsid w:val="00B1375F"/>
    <w:rsid w:val="00B225C9"/>
    <w:rsid w:val="00B27EDF"/>
    <w:rsid w:val="00B46604"/>
    <w:rsid w:val="00B475E0"/>
    <w:rsid w:val="00B54ADF"/>
    <w:rsid w:val="00B54E30"/>
    <w:rsid w:val="00B65826"/>
    <w:rsid w:val="00B70961"/>
    <w:rsid w:val="00B735BB"/>
    <w:rsid w:val="00B73A70"/>
    <w:rsid w:val="00B7670F"/>
    <w:rsid w:val="00B84DA0"/>
    <w:rsid w:val="00B86DED"/>
    <w:rsid w:val="00BA00D8"/>
    <w:rsid w:val="00BA1252"/>
    <w:rsid w:val="00BA14AD"/>
    <w:rsid w:val="00BA16BC"/>
    <w:rsid w:val="00BA5CA9"/>
    <w:rsid w:val="00BA6C5E"/>
    <w:rsid w:val="00BB0C97"/>
    <w:rsid w:val="00BB40F4"/>
    <w:rsid w:val="00BB5C46"/>
    <w:rsid w:val="00BC06E4"/>
    <w:rsid w:val="00BD1DA7"/>
    <w:rsid w:val="00BE77F1"/>
    <w:rsid w:val="00BF1CE5"/>
    <w:rsid w:val="00BF6F3A"/>
    <w:rsid w:val="00BF7793"/>
    <w:rsid w:val="00C00140"/>
    <w:rsid w:val="00C032CA"/>
    <w:rsid w:val="00C110A3"/>
    <w:rsid w:val="00C24AD2"/>
    <w:rsid w:val="00C576FB"/>
    <w:rsid w:val="00C705C7"/>
    <w:rsid w:val="00C75CC9"/>
    <w:rsid w:val="00C85470"/>
    <w:rsid w:val="00C93946"/>
    <w:rsid w:val="00C93B35"/>
    <w:rsid w:val="00CA206E"/>
    <w:rsid w:val="00CB36B4"/>
    <w:rsid w:val="00CC4821"/>
    <w:rsid w:val="00CC7669"/>
    <w:rsid w:val="00CD4C21"/>
    <w:rsid w:val="00CD677B"/>
    <w:rsid w:val="00D07179"/>
    <w:rsid w:val="00D129C0"/>
    <w:rsid w:val="00D12D1A"/>
    <w:rsid w:val="00D1315D"/>
    <w:rsid w:val="00D24CE7"/>
    <w:rsid w:val="00D26876"/>
    <w:rsid w:val="00D335DD"/>
    <w:rsid w:val="00D566A4"/>
    <w:rsid w:val="00D61DE0"/>
    <w:rsid w:val="00D62888"/>
    <w:rsid w:val="00D659F6"/>
    <w:rsid w:val="00D8496A"/>
    <w:rsid w:val="00D94744"/>
    <w:rsid w:val="00DA09AD"/>
    <w:rsid w:val="00DA42B4"/>
    <w:rsid w:val="00DB467B"/>
    <w:rsid w:val="00DE36A8"/>
    <w:rsid w:val="00DF1CCE"/>
    <w:rsid w:val="00DF5C3F"/>
    <w:rsid w:val="00DF5F0F"/>
    <w:rsid w:val="00E0379B"/>
    <w:rsid w:val="00E11FB3"/>
    <w:rsid w:val="00E235FD"/>
    <w:rsid w:val="00E33E18"/>
    <w:rsid w:val="00E33EFE"/>
    <w:rsid w:val="00E35730"/>
    <w:rsid w:val="00E423DB"/>
    <w:rsid w:val="00E54DEE"/>
    <w:rsid w:val="00E62A69"/>
    <w:rsid w:val="00E66276"/>
    <w:rsid w:val="00E664C2"/>
    <w:rsid w:val="00E671F3"/>
    <w:rsid w:val="00E70920"/>
    <w:rsid w:val="00E71EAF"/>
    <w:rsid w:val="00E72F01"/>
    <w:rsid w:val="00E84DD6"/>
    <w:rsid w:val="00E866BF"/>
    <w:rsid w:val="00E94DEE"/>
    <w:rsid w:val="00EA2083"/>
    <w:rsid w:val="00EA5E19"/>
    <w:rsid w:val="00EA74FD"/>
    <w:rsid w:val="00EC46BF"/>
    <w:rsid w:val="00EC529A"/>
    <w:rsid w:val="00EC6D6E"/>
    <w:rsid w:val="00ED262F"/>
    <w:rsid w:val="00EF1BAB"/>
    <w:rsid w:val="00EF5C95"/>
    <w:rsid w:val="00F05D2A"/>
    <w:rsid w:val="00F106DF"/>
    <w:rsid w:val="00F12977"/>
    <w:rsid w:val="00F173B7"/>
    <w:rsid w:val="00F214D7"/>
    <w:rsid w:val="00F338FD"/>
    <w:rsid w:val="00F45C8E"/>
    <w:rsid w:val="00F46FCF"/>
    <w:rsid w:val="00F5069E"/>
    <w:rsid w:val="00F509DA"/>
    <w:rsid w:val="00F51832"/>
    <w:rsid w:val="00F51EC8"/>
    <w:rsid w:val="00F53BFC"/>
    <w:rsid w:val="00F56600"/>
    <w:rsid w:val="00F7078C"/>
    <w:rsid w:val="00F715DA"/>
    <w:rsid w:val="00F80957"/>
    <w:rsid w:val="00F87507"/>
    <w:rsid w:val="00F90F86"/>
    <w:rsid w:val="00F9793F"/>
    <w:rsid w:val="00FA25E0"/>
    <w:rsid w:val="00FA4420"/>
    <w:rsid w:val="00FB1A37"/>
    <w:rsid w:val="00FB23F0"/>
    <w:rsid w:val="00FB6C39"/>
    <w:rsid w:val="00FC044E"/>
    <w:rsid w:val="00FC3FBE"/>
    <w:rsid w:val="00FC59D8"/>
    <w:rsid w:val="00FC6BC7"/>
    <w:rsid w:val="00FD23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itre1">
    <w:name w:val="heading 1"/>
    <w:basedOn w:val="Normal"/>
    <w:next w:val="Normal"/>
    <w:link w:val="Titre1Car"/>
    <w:qFormat/>
    <w:rsid w:val="00D129C0"/>
    <w:pPr>
      <w:keepNext/>
      <w:tabs>
        <w:tab w:val="left" w:pos="4820"/>
      </w:tabs>
      <w:jc w:val="both"/>
      <w:outlineLvl w:val="0"/>
    </w:pPr>
    <w:rPr>
      <w:rFonts w:ascii="Bimini" w:hAnsi="Bimini"/>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536"/>
        <w:tab w:val="right" w:pos="9072"/>
      </w:tabs>
    </w:pPr>
  </w:style>
  <w:style w:type="paragraph" w:styleId="En-tte">
    <w:name w:val="header"/>
    <w:basedOn w:val="Normal"/>
    <w:pPr>
      <w:tabs>
        <w:tab w:val="center" w:pos="4536"/>
        <w:tab w:val="right" w:pos="9072"/>
      </w:tabs>
    </w:pPr>
  </w:style>
  <w:style w:type="paragraph" w:styleId="Corpsdetexte">
    <w:name w:val="Body Text"/>
    <w:basedOn w:val="Normal"/>
    <w:pPr>
      <w:tabs>
        <w:tab w:val="left" w:pos="5670"/>
        <w:tab w:val="right" w:pos="8494"/>
      </w:tabs>
      <w:spacing w:before="120"/>
      <w:jc w:val="both"/>
    </w:pPr>
    <w:rPr>
      <w:rFonts w:ascii="Comic Sans MS" w:hAnsi="Comic Sans MS"/>
    </w:rPr>
  </w:style>
  <w:style w:type="paragraph" w:styleId="Retraitcorpsdetexte">
    <w:name w:val="Body Text Indent"/>
    <w:basedOn w:val="Normal"/>
    <w:pPr>
      <w:tabs>
        <w:tab w:val="left" w:pos="5670"/>
        <w:tab w:val="right" w:pos="8494"/>
      </w:tabs>
      <w:spacing w:before="60"/>
      <w:ind w:left="284" w:hanging="284"/>
      <w:jc w:val="both"/>
    </w:pPr>
    <w:rPr>
      <w:rFonts w:ascii="Comic Sans MS" w:hAnsi="Comic Sans MS"/>
      <w:sz w:val="16"/>
      <w:szCs w:val="16"/>
    </w:rPr>
  </w:style>
  <w:style w:type="paragraph" w:styleId="Retraitcorpsdetexte2">
    <w:name w:val="Body Text Indent 2"/>
    <w:basedOn w:val="Normal"/>
    <w:pPr>
      <w:tabs>
        <w:tab w:val="left" w:pos="5670"/>
      </w:tabs>
      <w:ind w:left="5670"/>
      <w:jc w:val="both"/>
    </w:pPr>
    <w:rPr>
      <w:rFonts w:ascii="Bimini" w:hAnsi="Bimini"/>
      <w:spacing w:val="-6"/>
      <w:sz w:val="22"/>
      <w:szCs w:val="22"/>
    </w:rPr>
  </w:style>
  <w:style w:type="paragraph" w:styleId="Textedebulles">
    <w:name w:val="Balloon Text"/>
    <w:basedOn w:val="Normal"/>
    <w:semiHidden/>
    <w:rsid w:val="004733A0"/>
    <w:rPr>
      <w:rFonts w:ascii="Tahoma" w:hAnsi="Tahoma" w:cs="Tahoma"/>
      <w:sz w:val="16"/>
      <w:szCs w:val="16"/>
    </w:rPr>
  </w:style>
  <w:style w:type="paragraph" w:styleId="Notedebasdepage">
    <w:name w:val="footnote text"/>
    <w:basedOn w:val="Normal"/>
    <w:link w:val="NotedebasdepageCar"/>
    <w:semiHidden/>
    <w:rsid w:val="00F106DF"/>
  </w:style>
  <w:style w:type="character" w:styleId="Appelnotedebasdep">
    <w:name w:val="footnote reference"/>
    <w:semiHidden/>
    <w:rsid w:val="00F106DF"/>
    <w:rPr>
      <w:vertAlign w:val="superscript"/>
    </w:rPr>
  </w:style>
  <w:style w:type="character" w:styleId="Marquedecommentaire">
    <w:name w:val="annotation reference"/>
    <w:semiHidden/>
    <w:rsid w:val="00094A56"/>
    <w:rPr>
      <w:sz w:val="16"/>
      <w:szCs w:val="16"/>
    </w:rPr>
  </w:style>
  <w:style w:type="paragraph" w:styleId="Commentaire">
    <w:name w:val="annotation text"/>
    <w:basedOn w:val="Normal"/>
    <w:semiHidden/>
    <w:rsid w:val="00094A56"/>
  </w:style>
  <w:style w:type="paragraph" w:styleId="Objetducommentaire">
    <w:name w:val="annotation subject"/>
    <w:basedOn w:val="Commentaire"/>
    <w:next w:val="Commentaire"/>
    <w:semiHidden/>
    <w:rsid w:val="00094A56"/>
    <w:rPr>
      <w:b/>
      <w:bCs/>
    </w:rPr>
  </w:style>
  <w:style w:type="character" w:styleId="Lienhypertexte">
    <w:name w:val="Hyperlink"/>
    <w:rsid w:val="00F509DA"/>
    <w:rPr>
      <w:color w:val="0000FF"/>
      <w:u w:val="single"/>
    </w:rPr>
  </w:style>
  <w:style w:type="paragraph" w:styleId="Paragraphedeliste">
    <w:name w:val="List Paragraph"/>
    <w:basedOn w:val="Normal"/>
    <w:uiPriority w:val="34"/>
    <w:qFormat/>
    <w:rsid w:val="00C00140"/>
    <w:pPr>
      <w:ind w:left="720"/>
      <w:contextualSpacing/>
    </w:pPr>
  </w:style>
  <w:style w:type="table" w:styleId="Grilledutableau">
    <w:name w:val="Table Grid"/>
    <w:basedOn w:val="TableauNormal"/>
    <w:rsid w:val="00394C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rsid w:val="00D129C0"/>
    <w:rPr>
      <w:rFonts w:ascii="Bimini" w:hAnsi="Bimini"/>
      <w:i/>
      <w:iCs/>
      <w:sz w:val="24"/>
      <w:szCs w:val="24"/>
    </w:rPr>
  </w:style>
  <w:style w:type="paragraph" w:customStyle="1" w:styleId="AVANT">
    <w:name w:val="AVANT"/>
    <w:basedOn w:val="Normal"/>
    <w:rsid w:val="00FA4420"/>
    <w:pPr>
      <w:spacing w:before="120"/>
      <w:jc w:val="both"/>
    </w:pPr>
    <w:rPr>
      <w:rFonts w:ascii="Comic Sans MS" w:hAnsi="Comic Sans MS"/>
      <w:sz w:val="24"/>
      <w:szCs w:val="24"/>
    </w:rPr>
  </w:style>
  <w:style w:type="paragraph" w:styleId="NormalWeb">
    <w:name w:val="Normal (Web)"/>
    <w:basedOn w:val="Normal"/>
    <w:uiPriority w:val="99"/>
    <w:unhideWhenUsed/>
    <w:rsid w:val="00933E9E"/>
    <w:pPr>
      <w:spacing w:before="100" w:beforeAutospacing="1" w:after="119"/>
    </w:pPr>
    <w:rPr>
      <w:sz w:val="24"/>
      <w:szCs w:val="24"/>
    </w:rPr>
  </w:style>
  <w:style w:type="paragraph" w:customStyle="1" w:styleId="m6296109849790208601gmail-msolistparagraph">
    <w:name w:val="m_6296109849790208601gmail-msolistparagraph"/>
    <w:basedOn w:val="Normal"/>
    <w:rsid w:val="00801422"/>
    <w:pPr>
      <w:spacing w:before="100" w:beforeAutospacing="1" w:after="100" w:afterAutospacing="1"/>
    </w:pPr>
    <w:rPr>
      <w:sz w:val="24"/>
      <w:szCs w:val="24"/>
    </w:rPr>
  </w:style>
  <w:style w:type="character" w:customStyle="1" w:styleId="NotedebasdepageCar">
    <w:name w:val="Note de bas de page Car"/>
    <w:basedOn w:val="Policepardfaut"/>
    <w:link w:val="Notedebasdepage"/>
    <w:semiHidden/>
    <w:rsid w:val="00C93B35"/>
  </w:style>
  <w:style w:type="paragraph" w:styleId="Titre">
    <w:name w:val="Title"/>
    <w:basedOn w:val="Normal"/>
    <w:link w:val="TitreCar"/>
    <w:qFormat/>
    <w:rsid w:val="00C93B35"/>
    <w:pPr>
      <w:shd w:val="pct60" w:color="auto" w:fill="auto"/>
      <w:tabs>
        <w:tab w:val="left" w:pos="284"/>
      </w:tabs>
      <w:spacing w:line="360" w:lineRule="atLeast"/>
      <w:jc w:val="center"/>
    </w:pPr>
    <w:rPr>
      <w:rFonts w:ascii="Comic Sans MS" w:hAnsi="Comic Sans MS"/>
      <w:b/>
      <w:bCs/>
      <w:color w:val="FFFFFF"/>
      <w:sz w:val="24"/>
      <w:szCs w:val="24"/>
    </w:rPr>
  </w:style>
  <w:style w:type="character" w:customStyle="1" w:styleId="TitreCar">
    <w:name w:val="Titre Car"/>
    <w:basedOn w:val="Policepardfaut"/>
    <w:link w:val="Titre"/>
    <w:rsid w:val="00C93B35"/>
    <w:rPr>
      <w:rFonts w:ascii="Comic Sans MS" w:hAnsi="Comic Sans MS"/>
      <w:b/>
      <w:bCs/>
      <w:color w:val="FFFFFF"/>
      <w:sz w:val="24"/>
      <w:szCs w:val="24"/>
      <w:shd w:val="pct60"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itre1">
    <w:name w:val="heading 1"/>
    <w:basedOn w:val="Normal"/>
    <w:next w:val="Normal"/>
    <w:link w:val="Titre1Car"/>
    <w:qFormat/>
    <w:rsid w:val="00D129C0"/>
    <w:pPr>
      <w:keepNext/>
      <w:tabs>
        <w:tab w:val="left" w:pos="4820"/>
      </w:tabs>
      <w:jc w:val="both"/>
      <w:outlineLvl w:val="0"/>
    </w:pPr>
    <w:rPr>
      <w:rFonts w:ascii="Bimini" w:hAnsi="Bimini"/>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536"/>
        <w:tab w:val="right" w:pos="9072"/>
      </w:tabs>
    </w:pPr>
  </w:style>
  <w:style w:type="paragraph" w:styleId="En-tte">
    <w:name w:val="header"/>
    <w:basedOn w:val="Normal"/>
    <w:pPr>
      <w:tabs>
        <w:tab w:val="center" w:pos="4536"/>
        <w:tab w:val="right" w:pos="9072"/>
      </w:tabs>
    </w:pPr>
  </w:style>
  <w:style w:type="paragraph" w:styleId="Corpsdetexte">
    <w:name w:val="Body Text"/>
    <w:basedOn w:val="Normal"/>
    <w:pPr>
      <w:tabs>
        <w:tab w:val="left" w:pos="5670"/>
        <w:tab w:val="right" w:pos="8494"/>
      </w:tabs>
      <w:spacing w:before="120"/>
      <w:jc w:val="both"/>
    </w:pPr>
    <w:rPr>
      <w:rFonts w:ascii="Comic Sans MS" w:hAnsi="Comic Sans MS"/>
    </w:rPr>
  </w:style>
  <w:style w:type="paragraph" w:styleId="Retraitcorpsdetexte">
    <w:name w:val="Body Text Indent"/>
    <w:basedOn w:val="Normal"/>
    <w:pPr>
      <w:tabs>
        <w:tab w:val="left" w:pos="5670"/>
        <w:tab w:val="right" w:pos="8494"/>
      </w:tabs>
      <w:spacing w:before="60"/>
      <w:ind w:left="284" w:hanging="284"/>
      <w:jc w:val="both"/>
    </w:pPr>
    <w:rPr>
      <w:rFonts w:ascii="Comic Sans MS" w:hAnsi="Comic Sans MS"/>
      <w:sz w:val="16"/>
      <w:szCs w:val="16"/>
    </w:rPr>
  </w:style>
  <w:style w:type="paragraph" w:styleId="Retraitcorpsdetexte2">
    <w:name w:val="Body Text Indent 2"/>
    <w:basedOn w:val="Normal"/>
    <w:pPr>
      <w:tabs>
        <w:tab w:val="left" w:pos="5670"/>
      </w:tabs>
      <w:ind w:left="5670"/>
      <w:jc w:val="both"/>
    </w:pPr>
    <w:rPr>
      <w:rFonts w:ascii="Bimini" w:hAnsi="Bimini"/>
      <w:spacing w:val="-6"/>
      <w:sz w:val="22"/>
      <w:szCs w:val="22"/>
    </w:rPr>
  </w:style>
  <w:style w:type="paragraph" w:styleId="Textedebulles">
    <w:name w:val="Balloon Text"/>
    <w:basedOn w:val="Normal"/>
    <w:semiHidden/>
    <w:rsid w:val="004733A0"/>
    <w:rPr>
      <w:rFonts w:ascii="Tahoma" w:hAnsi="Tahoma" w:cs="Tahoma"/>
      <w:sz w:val="16"/>
      <w:szCs w:val="16"/>
    </w:rPr>
  </w:style>
  <w:style w:type="paragraph" w:styleId="Notedebasdepage">
    <w:name w:val="footnote text"/>
    <w:basedOn w:val="Normal"/>
    <w:link w:val="NotedebasdepageCar"/>
    <w:semiHidden/>
    <w:rsid w:val="00F106DF"/>
  </w:style>
  <w:style w:type="character" w:styleId="Appelnotedebasdep">
    <w:name w:val="footnote reference"/>
    <w:semiHidden/>
    <w:rsid w:val="00F106DF"/>
    <w:rPr>
      <w:vertAlign w:val="superscript"/>
    </w:rPr>
  </w:style>
  <w:style w:type="character" w:styleId="Marquedecommentaire">
    <w:name w:val="annotation reference"/>
    <w:semiHidden/>
    <w:rsid w:val="00094A56"/>
    <w:rPr>
      <w:sz w:val="16"/>
      <w:szCs w:val="16"/>
    </w:rPr>
  </w:style>
  <w:style w:type="paragraph" w:styleId="Commentaire">
    <w:name w:val="annotation text"/>
    <w:basedOn w:val="Normal"/>
    <w:semiHidden/>
    <w:rsid w:val="00094A56"/>
  </w:style>
  <w:style w:type="paragraph" w:styleId="Objetducommentaire">
    <w:name w:val="annotation subject"/>
    <w:basedOn w:val="Commentaire"/>
    <w:next w:val="Commentaire"/>
    <w:semiHidden/>
    <w:rsid w:val="00094A56"/>
    <w:rPr>
      <w:b/>
      <w:bCs/>
    </w:rPr>
  </w:style>
  <w:style w:type="character" w:styleId="Lienhypertexte">
    <w:name w:val="Hyperlink"/>
    <w:rsid w:val="00F509DA"/>
    <w:rPr>
      <w:color w:val="0000FF"/>
      <w:u w:val="single"/>
    </w:rPr>
  </w:style>
  <w:style w:type="paragraph" w:styleId="Paragraphedeliste">
    <w:name w:val="List Paragraph"/>
    <w:basedOn w:val="Normal"/>
    <w:uiPriority w:val="34"/>
    <w:qFormat/>
    <w:rsid w:val="00C00140"/>
    <w:pPr>
      <w:ind w:left="720"/>
      <w:contextualSpacing/>
    </w:pPr>
  </w:style>
  <w:style w:type="table" w:styleId="Grilledutableau">
    <w:name w:val="Table Grid"/>
    <w:basedOn w:val="TableauNormal"/>
    <w:rsid w:val="00394C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rsid w:val="00D129C0"/>
    <w:rPr>
      <w:rFonts w:ascii="Bimini" w:hAnsi="Bimini"/>
      <w:i/>
      <w:iCs/>
      <w:sz w:val="24"/>
      <w:szCs w:val="24"/>
    </w:rPr>
  </w:style>
  <w:style w:type="paragraph" w:customStyle="1" w:styleId="AVANT">
    <w:name w:val="AVANT"/>
    <w:basedOn w:val="Normal"/>
    <w:rsid w:val="00FA4420"/>
    <w:pPr>
      <w:spacing w:before="120"/>
      <w:jc w:val="both"/>
    </w:pPr>
    <w:rPr>
      <w:rFonts w:ascii="Comic Sans MS" w:hAnsi="Comic Sans MS"/>
      <w:sz w:val="24"/>
      <w:szCs w:val="24"/>
    </w:rPr>
  </w:style>
  <w:style w:type="paragraph" w:styleId="NormalWeb">
    <w:name w:val="Normal (Web)"/>
    <w:basedOn w:val="Normal"/>
    <w:uiPriority w:val="99"/>
    <w:unhideWhenUsed/>
    <w:rsid w:val="00933E9E"/>
    <w:pPr>
      <w:spacing w:before="100" w:beforeAutospacing="1" w:after="119"/>
    </w:pPr>
    <w:rPr>
      <w:sz w:val="24"/>
      <w:szCs w:val="24"/>
    </w:rPr>
  </w:style>
  <w:style w:type="paragraph" w:customStyle="1" w:styleId="m6296109849790208601gmail-msolistparagraph">
    <w:name w:val="m_6296109849790208601gmail-msolistparagraph"/>
    <w:basedOn w:val="Normal"/>
    <w:rsid w:val="00801422"/>
    <w:pPr>
      <w:spacing w:before="100" w:beforeAutospacing="1" w:after="100" w:afterAutospacing="1"/>
    </w:pPr>
    <w:rPr>
      <w:sz w:val="24"/>
      <w:szCs w:val="24"/>
    </w:rPr>
  </w:style>
  <w:style w:type="character" w:customStyle="1" w:styleId="NotedebasdepageCar">
    <w:name w:val="Note de bas de page Car"/>
    <w:basedOn w:val="Policepardfaut"/>
    <w:link w:val="Notedebasdepage"/>
    <w:semiHidden/>
    <w:rsid w:val="00C93B35"/>
  </w:style>
  <w:style w:type="paragraph" w:styleId="Titre">
    <w:name w:val="Title"/>
    <w:basedOn w:val="Normal"/>
    <w:link w:val="TitreCar"/>
    <w:qFormat/>
    <w:rsid w:val="00C93B35"/>
    <w:pPr>
      <w:shd w:val="pct60" w:color="auto" w:fill="auto"/>
      <w:tabs>
        <w:tab w:val="left" w:pos="284"/>
      </w:tabs>
      <w:spacing w:line="360" w:lineRule="atLeast"/>
      <w:jc w:val="center"/>
    </w:pPr>
    <w:rPr>
      <w:rFonts w:ascii="Comic Sans MS" w:hAnsi="Comic Sans MS"/>
      <w:b/>
      <w:bCs/>
      <w:color w:val="FFFFFF"/>
      <w:sz w:val="24"/>
      <w:szCs w:val="24"/>
    </w:rPr>
  </w:style>
  <w:style w:type="character" w:customStyle="1" w:styleId="TitreCar">
    <w:name w:val="Titre Car"/>
    <w:basedOn w:val="Policepardfaut"/>
    <w:link w:val="Titre"/>
    <w:rsid w:val="00C93B35"/>
    <w:rPr>
      <w:rFonts w:ascii="Comic Sans MS" w:hAnsi="Comic Sans MS"/>
      <w:b/>
      <w:bCs/>
      <w:color w:val="FFFFFF"/>
      <w:sz w:val="24"/>
      <w:szCs w:val="24"/>
      <w:shd w:val="pct6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81321">
      <w:bodyDiv w:val="1"/>
      <w:marLeft w:val="0"/>
      <w:marRight w:val="0"/>
      <w:marTop w:val="0"/>
      <w:marBottom w:val="0"/>
      <w:divBdr>
        <w:top w:val="none" w:sz="0" w:space="0" w:color="auto"/>
        <w:left w:val="none" w:sz="0" w:space="0" w:color="auto"/>
        <w:bottom w:val="none" w:sz="0" w:space="0" w:color="auto"/>
        <w:right w:val="none" w:sz="0" w:space="0" w:color="auto"/>
      </w:divBdr>
      <w:divsChild>
        <w:div w:id="835733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5989738">
      <w:bodyDiv w:val="1"/>
      <w:marLeft w:val="0"/>
      <w:marRight w:val="0"/>
      <w:marTop w:val="0"/>
      <w:marBottom w:val="0"/>
      <w:divBdr>
        <w:top w:val="none" w:sz="0" w:space="0" w:color="auto"/>
        <w:left w:val="none" w:sz="0" w:space="0" w:color="auto"/>
        <w:bottom w:val="none" w:sz="0" w:space="0" w:color="auto"/>
        <w:right w:val="none" w:sz="0" w:space="0" w:color="auto"/>
      </w:divBdr>
    </w:div>
    <w:div w:id="1008948355">
      <w:bodyDiv w:val="1"/>
      <w:marLeft w:val="0"/>
      <w:marRight w:val="0"/>
      <w:marTop w:val="0"/>
      <w:marBottom w:val="0"/>
      <w:divBdr>
        <w:top w:val="none" w:sz="0" w:space="0" w:color="auto"/>
        <w:left w:val="none" w:sz="0" w:space="0" w:color="auto"/>
        <w:bottom w:val="none" w:sz="0" w:space="0" w:color="auto"/>
        <w:right w:val="none" w:sz="0" w:space="0" w:color="auto"/>
      </w:divBdr>
    </w:div>
    <w:div w:id="1045132137">
      <w:bodyDiv w:val="1"/>
      <w:marLeft w:val="0"/>
      <w:marRight w:val="0"/>
      <w:marTop w:val="0"/>
      <w:marBottom w:val="0"/>
      <w:divBdr>
        <w:top w:val="none" w:sz="0" w:space="0" w:color="auto"/>
        <w:left w:val="none" w:sz="0" w:space="0" w:color="auto"/>
        <w:bottom w:val="none" w:sz="0" w:space="0" w:color="auto"/>
        <w:right w:val="none" w:sz="0" w:space="0" w:color="auto"/>
      </w:divBdr>
    </w:div>
    <w:div w:id="1194348621">
      <w:bodyDiv w:val="1"/>
      <w:marLeft w:val="0"/>
      <w:marRight w:val="0"/>
      <w:marTop w:val="0"/>
      <w:marBottom w:val="0"/>
      <w:divBdr>
        <w:top w:val="none" w:sz="0" w:space="0" w:color="auto"/>
        <w:left w:val="none" w:sz="0" w:space="0" w:color="auto"/>
        <w:bottom w:val="none" w:sz="0" w:space="0" w:color="auto"/>
        <w:right w:val="none" w:sz="0" w:space="0" w:color="auto"/>
      </w:divBdr>
      <w:divsChild>
        <w:div w:id="956522234">
          <w:marLeft w:val="0"/>
          <w:marRight w:val="0"/>
          <w:marTop w:val="0"/>
          <w:marBottom w:val="0"/>
          <w:divBdr>
            <w:top w:val="none" w:sz="0" w:space="0" w:color="auto"/>
            <w:left w:val="none" w:sz="0" w:space="0" w:color="auto"/>
            <w:bottom w:val="none" w:sz="0" w:space="0" w:color="auto"/>
            <w:right w:val="none" w:sz="0" w:space="0" w:color="auto"/>
          </w:divBdr>
          <w:divsChild>
            <w:div w:id="951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90557">
      <w:bodyDiv w:val="1"/>
      <w:marLeft w:val="0"/>
      <w:marRight w:val="0"/>
      <w:marTop w:val="0"/>
      <w:marBottom w:val="0"/>
      <w:divBdr>
        <w:top w:val="none" w:sz="0" w:space="0" w:color="auto"/>
        <w:left w:val="none" w:sz="0" w:space="0" w:color="auto"/>
        <w:bottom w:val="none" w:sz="0" w:space="0" w:color="auto"/>
        <w:right w:val="none" w:sz="0" w:space="0" w:color="auto"/>
      </w:divBdr>
      <w:divsChild>
        <w:div w:id="1090927784">
          <w:marLeft w:val="0"/>
          <w:marRight w:val="0"/>
          <w:marTop w:val="0"/>
          <w:marBottom w:val="0"/>
          <w:divBdr>
            <w:top w:val="none" w:sz="0" w:space="0" w:color="auto"/>
            <w:left w:val="none" w:sz="0" w:space="0" w:color="auto"/>
            <w:bottom w:val="none" w:sz="0" w:space="0" w:color="auto"/>
            <w:right w:val="none" w:sz="0" w:space="0" w:color="auto"/>
          </w:divBdr>
        </w:div>
        <w:div w:id="148251107">
          <w:marLeft w:val="0"/>
          <w:marRight w:val="0"/>
          <w:marTop w:val="0"/>
          <w:marBottom w:val="0"/>
          <w:divBdr>
            <w:top w:val="none" w:sz="0" w:space="0" w:color="auto"/>
            <w:left w:val="none" w:sz="0" w:space="0" w:color="auto"/>
            <w:bottom w:val="none" w:sz="0" w:space="0" w:color="auto"/>
            <w:right w:val="none" w:sz="0" w:space="0" w:color="auto"/>
          </w:divBdr>
        </w:div>
        <w:div w:id="342821036">
          <w:marLeft w:val="0"/>
          <w:marRight w:val="0"/>
          <w:marTop w:val="0"/>
          <w:marBottom w:val="0"/>
          <w:divBdr>
            <w:top w:val="none" w:sz="0" w:space="0" w:color="auto"/>
            <w:left w:val="none" w:sz="0" w:space="0" w:color="auto"/>
            <w:bottom w:val="none" w:sz="0" w:space="0" w:color="auto"/>
            <w:right w:val="none" w:sz="0" w:space="0" w:color="auto"/>
          </w:divBdr>
        </w:div>
        <w:div w:id="1068847960">
          <w:marLeft w:val="0"/>
          <w:marRight w:val="0"/>
          <w:marTop w:val="0"/>
          <w:marBottom w:val="0"/>
          <w:divBdr>
            <w:top w:val="none" w:sz="0" w:space="0" w:color="auto"/>
            <w:left w:val="none" w:sz="0" w:space="0" w:color="auto"/>
            <w:bottom w:val="none" w:sz="0" w:space="0" w:color="auto"/>
            <w:right w:val="none" w:sz="0" w:space="0" w:color="auto"/>
          </w:divBdr>
        </w:div>
        <w:div w:id="1869950865">
          <w:marLeft w:val="0"/>
          <w:marRight w:val="0"/>
          <w:marTop w:val="0"/>
          <w:marBottom w:val="0"/>
          <w:divBdr>
            <w:top w:val="none" w:sz="0" w:space="0" w:color="auto"/>
            <w:left w:val="none" w:sz="0" w:space="0" w:color="auto"/>
            <w:bottom w:val="none" w:sz="0" w:space="0" w:color="auto"/>
            <w:right w:val="none" w:sz="0" w:space="0" w:color="auto"/>
          </w:divBdr>
        </w:div>
        <w:div w:id="1870100813">
          <w:marLeft w:val="0"/>
          <w:marRight w:val="0"/>
          <w:marTop w:val="0"/>
          <w:marBottom w:val="0"/>
          <w:divBdr>
            <w:top w:val="none" w:sz="0" w:space="0" w:color="auto"/>
            <w:left w:val="none" w:sz="0" w:space="0" w:color="auto"/>
            <w:bottom w:val="none" w:sz="0" w:space="0" w:color="auto"/>
            <w:right w:val="none" w:sz="0" w:space="0" w:color="auto"/>
          </w:divBdr>
        </w:div>
        <w:div w:id="655761386">
          <w:marLeft w:val="0"/>
          <w:marRight w:val="0"/>
          <w:marTop w:val="0"/>
          <w:marBottom w:val="0"/>
          <w:divBdr>
            <w:top w:val="none" w:sz="0" w:space="0" w:color="auto"/>
            <w:left w:val="none" w:sz="0" w:space="0" w:color="auto"/>
            <w:bottom w:val="none" w:sz="0" w:space="0" w:color="auto"/>
            <w:right w:val="none" w:sz="0" w:space="0" w:color="auto"/>
          </w:divBdr>
        </w:div>
      </w:divsChild>
    </w:div>
    <w:div w:id="1568296574">
      <w:bodyDiv w:val="1"/>
      <w:marLeft w:val="0"/>
      <w:marRight w:val="0"/>
      <w:marTop w:val="0"/>
      <w:marBottom w:val="0"/>
      <w:divBdr>
        <w:top w:val="none" w:sz="0" w:space="0" w:color="auto"/>
        <w:left w:val="none" w:sz="0" w:space="0" w:color="auto"/>
        <w:bottom w:val="none" w:sz="0" w:space="0" w:color="auto"/>
        <w:right w:val="none" w:sz="0" w:space="0" w:color="auto"/>
      </w:divBdr>
    </w:div>
    <w:div w:id="1649280897">
      <w:bodyDiv w:val="1"/>
      <w:marLeft w:val="0"/>
      <w:marRight w:val="0"/>
      <w:marTop w:val="0"/>
      <w:marBottom w:val="0"/>
      <w:divBdr>
        <w:top w:val="none" w:sz="0" w:space="0" w:color="auto"/>
        <w:left w:val="none" w:sz="0" w:space="0" w:color="auto"/>
        <w:bottom w:val="none" w:sz="0" w:space="0" w:color="auto"/>
        <w:right w:val="none" w:sz="0" w:space="0" w:color="auto"/>
      </w:divBdr>
    </w:div>
    <w:div w:id="173010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Modeles\R&#233;f.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E57B8-6FAC-4F48-B424-2FB8FAF62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Réf.dot</Template>
  <TotalTime>25</TotalTime>
  <Pages>1</Pages>
  <Words>216</Words>
  <Characters>1114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Réf</vt:lpstr>
    </vt:vector>
  </TitlesOfParts>
  <Company>Anthex</Company>
  <LinksUpToDate>false</LinksUpToDate>
  <CharactersWithSpaces>1328</CharactersWithSpaces>
  <SharedDoc>false</SharedDoc>
  <HLinks>
    <vt:vector size="6" baseType="variant">
      <vt:variant>
        <vt:i4>3407927</vt:i4>
      </vt:variant>
      <vt:variant>
        <vt:i4>27</vt:i4>
      </vt:variant>
      <vt:variant>
        <vt:i4>0</vt:i4>
      </vt:variant>
      <vt:variant>
        <vt:i4>5</vt:i4>
      </vt:variant>
      <vt:variant>
        <vt:lpwstr>http://www.sesame.seformerenlanguedocroussillon.fr/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Réf</dc:title>
  <dc:creator>C.E.M.E.A.</dc:creator>
  <cp:lastModifiedBy>Carole Berenger</cp:lastModifiedBy>
  <cp:revision>22</cp:revision>
  <cp:lastPrinted>2023-02-02T13:15:00Z</cp:lastPrinted>
  <dcterms:created xsi:type="dcterms:W3CDTF">2021-09-08T12:10:00Z</dcterms:created>
  <dcterms:modified xsi:type="dcterms:W3CDTF">2023-02-02T13:15:00Z</dcterms:modified>
</cp:coreProperties>
</file>